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2568" w14:textId="3B96C41A" w:rsidR="00CE3F65" w:rsidRPr="00CE3F65" w:rsidRDefault="00CE3F65" w:rsidP="00CE3F65">
      <w:pPr>
        <w:kinsoku w:val="0"/>
        <w:overflowPunct w:val="0"/>
        <w:autoSpaceDE w:val="0"/>
        <w:autoSpaceDN w:val="0"/>
        <w:adjustRightInd w:val="0"/>
        <w:spacing w:before="50" w:after="0" w:line="240" w:lineRule="auto"/>
        <w:ind w:left="40"/>
        <w:rPr>
          <w:rFonts w:cstheme="minorHAnsi"/>
          <w:color w:val="231F20"/>
          <w:sz w:val="46"/>
          <w:szCs w:val="46"/>
        </w:rPr>
      </w:pPr>
      <w:r w:rsidRPr="00CE3F65">
        <w:rPr>
          <w:rFonts w:cstheme="minorHAnsi"/>
          <w:color w:val="231F20"/>
          <w:sz w:val="46"/>
          <w:szCs w:val="46"/>
        </w:rPr>
        <w:t>Letter</w:t>
      </w:r>
      <w:r w:rsidRPr="00CE3F65">
        <w:rPr>
          <w:rFonts w:cstheme="minorHAnsi"/>
          <w:color w:val="231F20"/>
          <w:spacing w:val="-22"/>
          <w:sz w:val="46"/>
          <w:szCs w:val="46"/>
        </w:rPr>
        <w:t xml:space="preserve"> </w:t>
      </w:r>
      <w:r w:rsidRPr="00CE3F65">
        <w:rPr>
          <w:rFonts w:cstheme="minorHAnsi"/>
          <w:color w:val="231F20"/>
          <w:sz w:val="46"/>
          <w:szCs w:val="46"/>
        </w:rPr>
        <w:t>of</w:t>
      </w:r>
      <w:r w:rsidRPr="00CE3F65">
        <w:rPr>
          <w:rFonts w:cstheme="minorHAnsi"/>
          <w:color w:val="231F20"/>
          <w:spacing w:val="-22"/>
          <w:sz w:val="46"/>
          <w:szCs w:val="46"/>
        </w:rPr>
        <w:t xml:space="preserve"> </w:t>
      </w:r>
      <w:r w:rsidR="005E72C6">
        <w:rPr>
          <w:rFonts w:cstheme="minorHAnsi"/>
          <w:color w:val="231F20"/>
          <w:sz w:val="46"/>
          <w:szCs w:val="46"/>
        </w:rPr>
        <w:t>M</w:t>
      </w:r>
      <w:r w:rsidRPr="00CE3F65">
        <w:rPr>
          <w:rFonts w:cstheme="minorHAnsi"/>
          <w:color w:val="231F20"/>
          <w:sz w:val="46"/>
          <w:szCs w:val="46"/>
        </w:rPr>
        <w:t>edical</w:t>
      </w:r>
      <w:r w:rsidRPr="00CE3F65">
        <w:rPr>
          <w:rFonts w:cstheme="minorHAnsi"/>
          <w:color w:val="231F20"/>
          <w:spacing w:val="-22"/>
          <w:sz w:val="46"/>
          <w:szCs w:val="46"/>
        </w:rPr>
        <w:t xml:space="preserve"> </w:t>
      </w:r>
      <w:r w:rsidR="005E72C6">
        <w:rPr>
          <w:rFonts w:cstheme="minorHAnsi"/>
          <w:color w:val="231F20"/>
          <w:sz w:val="46"/>
          <w:szCs w:val="46"/>
        </w:rPr>
        <w:t>N</w:t>
      </w:r>
      <w:r w:rsidRPr="00CE3F65">
        <w:rPr>
          <w:rFonts w:cstheme="minorHAnsi"/>
          <w:color w:val="231F20"/>
          <w:sz w:val="46"/>
          <w:szCs w:val="46"/>
        </w:rPr>
        <w:t>ecessity</w:t>
      </w:r>
      <w:r w:rsidRPr="00CE3F65">
        <w:rPr>
          <w:rFonts w:cstheme="minorHAnsi"/>
          <w:color w:val="231F20"/>
          <w:spacing w:val="-22"/>
          <w:sz w:val="46"/>
          <w:szCs w:val="46"/>
        </w:rPr>
        <w:t xml:space="preserve"> </w:t>
      </w:r>
      <w:r w:rsidRPr="00CE3F65">
        <w:rPr>
          <w:rFonts w:cstheme="minorHAnsi"/>
          <w:color w:val="231F20"/>
          <w:sz w:val="46"/>
          <w:szCs w:val="46"/>
        </w:rPr>
        <w:t>for</w:t>
      </w:r>
      <w:r w:rsidRPr="00CE3F65">
        <w:rPr>
          <w:rFonts w:cstheme="minorHAnsi"/>
          <w:color w:val="231F20"/>
          <w:spacing w:val="-22"/>
          <w:sz w:val="46"/>
          <w:szCs w:val="46"/>
        </w:rPr>
        <w:t xml:space="preserve"> </w:t>
      </w:r>
      <w:r w:rsidRPr="00CE3F65">
        <w:rPr>
          <w:rFonts w:cstheme="minorHAnsi"/>
          <w:color w:val="231F20"/>
          <w:sz w:val="46"/>
          <w:szCs w:val="46"/>
        </w:rPr>
        <w:t>the</w:t>
      </w:r>
      <w:r w:rsidRPr="00CE3F65">
        <w:rPr>
          <w:rFonts w:cstheme="minorHAnsi"/>
          <w:color w:val="231F20"/>
          <w:spacing w:val="-22"/>
          <w:sz w:val="46"/>
          <w:szCs w:val="46"/>
        </w:rPr>
        <w:t xml:space="preserve"> </w:t>
      </w:r>
      <w:r w:rsidRPr="00CE3F65">
        <w:rPr>
          <w:rFonts w:cstheme="minorHAnsi"/>
          <w:color w:val="231F20"/>
          <w:sz w:val="46"/>
          <w:szCs w:val="46"/>
        </w:rPr>
        <w:t>BD</w:t>
      </w:r>
      <w:r w:rsidRPr="00CE3F65">
        <w:rPr>
          <w:rFonts w:cstheme="minorHAnsi"/>
          <w:color w:val="231F20"/>
          <w:spacing w:val="-22"/>
          <w:sz w:val="46"/>
          <w:szCs w:val="46"/>
        </w:rPr>
        <w:t xml:space="preserve"> </w:t>
      </w:r>
      <w:r w:rsidRPr="00CE3F65">
        <w:rPr>
          <w:rFonts w:cstheme="minorHAnsi"/>
          <w:color w:val="231F20"/>
          <w:sz w:val="46"/>
          <w:szCs w:val="46"/>
        </w:rPr>
        <w:t>MAX</w:t>
      </w:r>
      <w:r w:rsidRPr="00CE3F65">
        <w:rPr>
          <w:rFonts w:cstheme="minorHAnsi"/>
          <w:color w:val="231F20"/>
          <w:position w:val="18"/>
          <w:sz w:val="19"/>
          <w:szCs w:val="19"/>
        </w:rPr>
        <w:t>™</w:t>
      </w:r>
      <w:r w:rsidRPr="00CE3F65">
        <w:rPr>
          <w:rFonts w:cstheme="minorHAnsi"/>
          <w:color w:val="231F20"/>
          <w:spacing w:val="40"/>
          <w:position w:val="18"/>
          <w:sz w:val="19"/>
          <w:szCs w:val="19"/>
        </w:rPr>
        <w:t xml:space="preserve"> </w:t>
      </w:r>
      <w:r w:rsidRPr="00CE3F65">
        <w:rPr>
          <w:rFonts w:cstheme="minorHAnsi"/>
          <w:color w:val="231F20"/>
          <w:sz w:val="46"/>
          <w:szCs w:val="46"/>
        </w:rPr>
        <w:t>Vaginal</w:t>
      </w:r>
      <w:r w:rsidRPr="00CE3F65">
        <w:rPr>
          <w:rFonts w:cstheme="minorHAnsi"/>
          <w:color w:val="231F20"/>
          <w:spacing w:val="-22"/>
          <w:sz w:val="46"/>
          <w:szCs w:val="46"/>
        </w:rPr>
        <w:t xml:space="preserve"> </w:t>
      </w:r>
      <w:r w:rsidRPr="00CE3F65">
        <w:rPr>
          <w:rFonts w:cstheme="minorHAnsi"/>
          <w:color w:val="231F20"/>
          <w:sz w:val="46"/>
          <w:szCs w:val="46"/>
        </w:rPr>
        <w:t>Panel</w:t>
      </w:r>
    </w:p>
    <w:p w14:paraId="52B7608E" w14:textId="01FD8080" w:rsidR="00CE3F65" w:rsidRDefault="00CE3F65" w:rsidP="00CE3F65">
      <w:pPr>
        <w:pStyle w:val="NoSpacing"/>
        <w:rPr>
          <w:sz w:val="26"/>
          <w:szCs w:val="26"/>
        </w:rPr>
      </w:pPr>
    </w:p>
    <w:p w14:paraId="45A52AF5" w14:textId="1FFBE1D0" w:rsidR="00E74D1C" w:rsidRDefault="00E74D1C" w:rsidP="00E74D1C">
      <w:pPr>
        <w:pStyle w:val="NoSpacing"/>
        <w:rPr>
          <w:highlight w:val="yellow"/>
        </w:rPr>
      </w:pPr>
      <w:r w:rsidRPr="00E74D1C">
        <w:rPr>
          <w:highlight w:val="yellow"/>
        </w:rPr>
        <w:t xml:space="preserve">[Current Date] </w:t>
      </w:r>
    </w:p>
    <w:p w14:paraId="1D12AE40" w14:textId="77777777" w:rsidR="00B5407F" w:rsidRPr="00E74D1C" w:rsidRDefault="00B5407F" w:rsidP="00E74D1C">
      <w:pPr>
        <w:pStyle w:val="NoSpacing"/>
        <w:rPr>
          <w:highlight w:val="yellow"/>
        </w:rPr>
      </w:pPr>
    </w:p>
    <w:p w14:paraId="6C6DDAA2" w14:textId="77777777" w:rsidR="00E74D1C" w:rsidRPr="00E74D1C" w:rsidRDefault="00E74D1C" w:rsidP="00E74D1C">
      <w:pPr>
        <w:pStyle w:val="NoSpacing"/>
        <w:rPr>
          <w:highlight w:val="yellow"/>
        </w:rPr>
      </w:pPr>
      <w:r w:rsidRPr="00E74D1C">
        <w:rPr>
          <w:highlight w:val="yellow"/>
        </w:rPr>
        <w:t xml:space="preserve">[Medical Director] </w:t>
      </w:r>
    </w:p>
    <w:p w14:paraId="4D696CB1" w14:textId="77777777" w:rsidR="00E74D1C" w:rsidRPr="00E74D1C" w:rsidRDefault="00E74D1C" w:rsidP="00E74D1C">
      <w:pPr>
        <w:pStyle w:val="NoSpacing"/>
        <w:rPr>
          <w:highlight w:val="yellow"/>
        </w:rPr>
      </w:pPr>
      <w:r w:rsidRPr="00E74D1C">
        <w:rPr>
          <w:highlight w:val="yellow"/>
        </w:rPr>
        <w:t xml:space="preserve">[Insurance Name] </w:t>
      </w:r>
    </w:p>
    <w:p w14:paraId="607B953F" w14:textId="77777777" w:rsidR="00E74D1C" w:rsidRPr="00E74D1C" w:rsidRDefault="00E74D1C" w:rsidP="00E74D1C">
      <w:pPr>
        <w:pStyle w:val="NoSpacing"/>
        <w:rPr>
          <w:highlight w:val="yellow"/>
        </w:rPr>
      </w:pPr>
      <w:r w:rsidRPr="00E74D1C">
        <w:rPr>
          <w:highlight w:val="yellow"/>
        </w:rPr>
        <w:t xml:space="preserve">[Insurance Address] </w:t>
      </w:r>
    </w:p>
    <w:p w14:paraId="7537675E" w14:textId="00196EA7" w:rsidR="00E74D1C" w:rsidRPr="00E74D1C" w:rsidRDefault="00E74D1C" w:rsidP="00E74D1C">
      <w:pPr>
        <w:pStyle w:val="NoSpacing"/>
      </w:pPr>
      <w:r w:rsidRPr="00E74D1C">
        <w:rPr>
          <w:highlight w:val="yellow"/>
        </w:rPr>
        <w:t>[Insurance City, State, Zip Code]</w:t>
      </w:r>
    </w:p>
    <w:p w14:paraId="40F9EB5E" w14:textId="77777777" w:rsidR="00E74D1C" w:rsidRPr="00CE3F65" w:rsidRDefault="00E74D1C" w:rsidP="00CE3F65">
      <w:pPr>
        <w:pStyle w:val="NoSpacing"/>
        <w:rPr>
          <w:sz w:val="26"/>
          <w:szCs w:val="26"/>
        </w:rPr>
      </w:pPr>
    </w:p>
    <w:p w14:paraId="6000029F" w14:textId="3B49E272" w:rsidR="00CE3F65" w:rsidRPr="00E74D1C" w:rsidRDefault="00CE3F65" w:rsidP="00E74D1C">
      <w:pPr>
        <w:pStyle w:val="NoSpacing"/>
      </w:pPr>
      <w:r w:rsidRPr="00E74D1C">
        <w:t xml:space="preserve">Patient: </w:t>
      </w:r>
      <w:r w:rsidR="00E74D1C" w:rsidRPr="00E74D1C">
        <w:rPr>
          <w:highlight w:val="yellow"/>
        </w:rPr>
        <w:t>[Patient Name]</w:t>
      </w:r>
    </w:p>
    <w:p w14:paraId="7283CAA8" w14:textId="4246762D" w:rsidR="00CE3F65" w:rsidRPr="00E74D1C" w:rsidRDefault="00CE3F65" w:rsidP="00E74D1C">
      <w:pPr>
        <w:pStyle w:val="NoSpacing"/>
      </w:pPr>
      <w:r w:rsidRPr="00E74D1C">
        <w:t xml:space="preserve">Date of Birth: </w:t>
      </w:r>
      <w:r w:rsidR="00E74D1C" w:rsidRPr="00E74D1C">
        <w:rPr>
          <w:highlight w:val="yellow"/>
        </w:rPr>
        <w:t>[Patient Date of Birth]</w:t>
      </w:r>
    </w:p>
    <w:p w14:paraId="7B718232" w14:textId="34F2D459" w:rsidR="00CE3F65" w:rsidRPr="00CE3F65" w:rsidRDefault="00CE3F65" w:rsidP="00CE3F65">
      <w:pPr>
        <w:pStyle w:val="NoSpacing"/>
        <w:rPr>
          <w:spacing w:val="-21"/>
          <w:w w:val="150"/>
        </w:rPr>
      </w:pPr>
      <w:r w:rsidRPr="00CE3F65">
        <w:t xml:space="preserve">ID Number: </w:t>
      </w:r>
      <w:r w:rsidR="00E74D1C" w:rsidRPr="00E74D1C">
        <w:rPr>
          <w:highlight w:val="yellow"/>
        </w:rPr>
        <w:t>[XXXXX]</w:t>
      </w:r>
    </w:p>
    <w:p w14:paraId="4C9CC2B5" w14:textId="595FA490" w:rsidR="00CE3F65" w:rsidRPr="00E74D1C" w:rsidRDefault="00CE3F65" w:rsidP="00E74D1C">
      <w:pPr>
        <w:pStyle w:val="NoSpacing"/>
      </w:pPr>
      <w:r w:rsidRPr="00CE3F65">
        <w:t>Date of Service</w:t>
      </w:r>
      <w:r w:rsidR="00E74D1C">
        <w:t xml:space="preserve">: </w:t>
      </w:r>
      <w:r w:rsidR="00E74D1C" w:rsidRPr="00E74D1C">
        <w:rPr>
          <w:highlight w:val="yellow"/>
        </w:rPr>
        <w:t>[XXXXXX]</w:t>
      </w:r>
    </w:p>
    <w:p w14:paraId="34E66E0D" w14:textId="1FACE266" w:rsidR="00CE3F65" w:rsidRPr="00CE3F65" w:rsidRDefault="00CE3F65" w:rsidP="00CE3F65">
      <w:pPr>
        <w:pStyle w:val="NoSpacing"/>
        <w:rPr>
          <w:spacing w:val="-20"/>
          <w:w w:val="150"/>
        </w:rPr>
      </w:pPr>
      <w:r w:rsidRPr="00CE3F65">
        <w:t xml:space="preserve">Provider: </w:t>
      </w:r>
      <w:r w:rsidR="00E74D1C" w:rsidRPr="00E74D1C">
        <w:rPr>
          <w:highlight w:val="yellow"/>
        </w:rPr>
        <w:t>[Laboratory Director Name]</w:t>
      </w:r>
    </w:p>
    <w:p w14:paraId="0718A977" w14:textId="18779113" w:rsidR="00CE3F65" w:rsidRPr="00E74D1C" w:rsidRDefault="00CE3F65" w:rsidP="00E74D1C">
      <w:pPr>
        <w:pStyle w:val="NoSpacing"/>
      </w:pPr>
      <w:r w:rsidRPr="00E74D1C">
        <w:t xml:space="preserve">Claim Number: </w:t>
      </w:r>
      <w:r w:rsidR="00E74D1C" w:rsidRPr="00E74D1C">
        <w:rPr>
          <w:highlight w:val="yellow"/>
        </w:rPr>
        <w:t>[XXXXX]</w:t>
      </w:r>
    </w:p>
    <w:p w14:paraId="0D5B2113" w14:textId="77777777" w:rsidR="00CE3F65" w:rsidRPr="00CE3F65" w:rsidRDefault="00CE3F65" w:rsidP="00CE3F65">
      <w:pPr>
        <w:kinsoku w:val="0"/>
        <w:overflowPunct w:val="0"/>
        <w:autoSpaceDE w:val="0"/>
        <w:autoSpaceDN w:val="0"/>
        <w:adjustRightInd w:val="0"/>
        <w:spacing w:after="0" w:line="240" w:lineRule="auto"/>
        <w:rPr>
          <w:rFonts w:ascii="FS Albert Pro" w:hAnsi="FS Albert Pro" w:cs="FS Albert Pro"/>
          <w:color w:val="231F20"/>
          <w:sz w:val="20"/>
          <w:szCs w:val="20"/>
        </w:rPr>
      </w:pPr>
    </w:p>
    <w:p w14:paraId="615E5829" w14:textId="77777777" w:rsidR="00E74D1C" w:rsidRDefault="00E74D1C" w:rsidP="00E74D1C">
      <w:pPr>
        <w:pStyle w:val="NoSpacing"/>
      </w:pPr>
      <w:r>
        <w:t>Dear [</w:t>
      </w:r>
      <w:r w:rsidRPr="00B5407F">
        <w:rPr>
          <w:highlight w:val="yellow"/>
        </w:rPr>
        <w:t>Medical Director</w:t>
      </w:r>
      <w:r>
        <w:t>]:</w:t>
      </w:r>
    </w:p>
    <w:p w14:paraId="6DBF4493" w14:textId="77777777" w:rsidR="00E74D1C" w:rsidRDefault="00E74D1C" w:rsidP="00E74D1C">
      <w:pPr>
        <w:pStyle w:val="NoSpacing"/>
      </w:pPr>
    </w:p>
    <w:p w14:paraId="1D7C947D" w14:textId="14395785" w:rsidR="00CE3F65" w:rsidRPr="00CE3F65" w:rsidRDefault="00E74D1C" w:rsidP="00E74D1C">
      <w:pPr>
        <w:pStyle w:val="NoSpacing"/>
      </w:pPr>
      <w:r>
        <w:t xml:space="preserve">I am writing on behalf of my patient, </w:t>
      </w:r>
      <w:r w:rsidRPr="00E74D1C">
        <w:rPr>
          <w:highlight w:val="yellow"/>
        </w:rPr>
        <w:t>[Patient Name]</w:t>
      </w:r>
      <w:r>
        <w:t xml:space="preserve">, to request coverage for testing performed to diagnose the cause(s) of her vaginitis symptoms and determine the presence or absence of DNA from organisms associated with bacterial vaginosis (BV), vulvovaginal candidiasis (VVC) and </w:t>
      </w:r>
      <w:r w:rsidR="0045268A">
        <w:rPr>
          <w:i/>
          <w:iCs/>
        </w:rPr>
        <w:t>T</w:t>
      </w:r>
      <w:r w:rsidRPr="000A7F4F">
        <w:rPr>
          <w:i/>
          <w:iCs/>
        </w:rPr>
        <w:t xml:space="preserve">richomonas vaginalis </w:t>
      </w:r>
      <w:r>
        <w:t>(TV). Th</w:t>
      </w:r>
      <w:r w:rsidR="004C4F7F">
        <w:t>e</w:t>
      </w:r>
      <w:r>
        <w:t xml:space="preserve"> test was performed at </w:t>
      </w:r>
      <w:r w:rsidRPr="00E74D1C">
        <w:rPr>
          <w:highlight w:val="yellow"/>
        </w:rPr>
        <w:t>[Practice/Laboratory] [Practice/Laboratory Name]</w:t>
      </w:r>
      <w:r>
        <w:t xml:space="preserve"> in </w:t>
      </w:r>
      <w:r w:rsidRPr="00E74D1C">
        <w:rPr>
          <w:highlight w:val="yellow"/>
        </w:rPr>
        <w:t>[City, State]</w:t>
      </w:r>
      <w:r>
        <w:t>. This letter documents the medical necessity for BV, VVC and TV testing by molecular methods and provides information about the patient’s medical history. Results from this test were used to guide appropriate medical care for the patient.</w:t>
      </w:r>
    </w:p>
    <w:p w14:paraId="0755AB8E" w14:textId="77777777" w:rsidR="00CE3F65" w:rsidRDefault="00CE3F65" w:rsidP="00CE3F65">
      <w:pPr>
        <w:pStyle w:val="NoSpacing"/>
        <w:rPr>
          <w:b/>
          <w:bCs/>
        </w:rPr>
      </w:pPr>
    </w:p>
    <w:p w14:paraId="4F5941A5" w14:textId="1D70B17C" w:rsidR="00CE3F65" w:rsidRPr="00CE3F65" w:rsidRDefault="00CE3F65" w:rsidP="00CE3F65">
      <w:pPr>
        <w:pStyle w:val="NoSpacing"/>
        <w:rPr>
          <w:b/>
          <w:bCs/>
        </w:rPr>
      </w:pPr>
      <w:r w:rsidRPr="00CE3F65">
        <w:rPr>
          <w:b/>
          <w:bCs/>
        </w:rPr>
        <w:t>Patient’s History and Symptoms:</w:t>
      </w:r>
    </w:p>
    <w:p w14:paraId="2E3846A9" w14:textId="79090021" w:rsidR="00CE3F65" w:rsidRPr="00CE3F65" w:rsidRDefault="00CE3F65" w:rsidP="00CE3F65">
      <w:pPr>
        <w:pStyle w:val="NoSpacing"/>
      </w:pPr>
      <w:r w:rsidRPr="00CE3F65">
        <w:t>[Patient Name] is a [Age in Years] year old female who had a suspected diagnosis of vaginitis at the time of her visit with her physician as described by the following ICD-10 codes:</w:t>
      </w:r>
    </w:p>
    <w:p w14:paraId="3FFB9491" w14:textId="77777777" w:rsidR="00CE3F65" w:rsidRPr="00CE3F65" w:rsidRDefault="00CE3F65" w:rsidP="00CE3F65">
      <w:pPr>
        <w:pStyle w:val="NoSpacing"/>
        <w:rPr>
          <w:i/>
          <w:iCs/>
        </w:rPr>
      </w:pPr>
      <w:r w:rsidRPr="00E74D1C">
        <w:rPr>
          <w:i/>
          <w:iCs/>
          <w:highlight w:val="cyan"/>
        </w:rPr>
        <w:t>[Direction: Use ICD-10 Codes listed on lab claim form]</w:t>
      </w:r>
    </w:p>
    <w:p w14:paraId="425897ED" w14:textId="03CC96B6" w:rsidR="00747E25" w:rsidRPr="00E74D1C" w:rsidRDefault="00FC4E1D" w:rsidP="00E74D1C">
      <w:pPr>
        <w:pStyle w:val="NoSpacing"/>
        <w:rPr>
          <w:i/>
          <w:iCs/>
          <w:highlight w:val="yellow"/>
        </w:rPr>
      </w:pPr>
      <w:r>
        <w:rPr>
          <w:highlight w:val="yellow"/>
        </w:rPr>
        <w:t>1.</w:t>
      </w:r>
      <w:r w:rsidR="00E74D1C" w:rsidRPr="00E74D1C">
        <w:rPr>
          <w:i/>
          <w:iCs/>
          <w:highlight w:val="yellow"/>
        </w:rPr>
        <w:t>[Symptom #1 with ICD-10 code]</w:t>
      </w:r>
    </w:p>
    <w:p w14:paraId="16D5BFCA" w14:textId="512027E7" w:rsidR="00E74D1C" w:rsidRPr="00E74D1C" w:rsidRDefault="00FC4E1D" w:rsidP="00E74D1C">
      <w:pPr>
        <w:pStyle w:val="NoSpacing"/>
        <w:rPr>
          <w:i/>
          <w:iCs/>
          <w:highlight w:val="yellow"/>
        </w:rPr>
      </w:pPr>
      <w:r>
        <w:rPr>
          <w:highlight w:val="yellow"/>
        </w:rPr>
        <w:t>2.</w:t>
      </w:r>
      <w:r w:rsidR="00E74D1C" w:rsidRPr="00E74D1C">
        <w:rPr>
          <w:i/>
          <w:iCs/>
          <w:highlight w:val="yellow"/>
        </w:rPr>
        <w:t>[Symptom #2 with ICD-10 code]</w:t>
      </w:r>
    </w:p>
    <w:p w14:paraId="212B5AD0" w14:textId="0E8C049E" w:rsidR="00E74D1C" w:rsidRPr="00E74D1C" w:rsidRDefault="00FC4E1D" w:rsidP="00E74D1C">
      <w:pPr>
        <w:pStyle w:val="NoSpacing"/>
        <w:rPr>
          <w:i/>
          <w:iCs/>
          <w:highlight w:val="yellow"/>
        </w:rPr>
      </w:pPr>
      <w:r>
        <w:rPr>
          <w:highlight w:val="yellow"/>
        </w:rPr>
        <w:t>3.</w:t>
      </w:r>
      <w:r w:rsidR="00E74D1C" w:rsidRPr="00E74D1C">
        <w:rPr>
          <w:i/>
          <w:iCs/>
          <w:highlight w:val="yellow"/>
        </w:rPr>
        <w:t>[Symptom #3 with ICD-10 code]</w:t>
      </w:r>
    </w:p>
    <w:p w14:paraId="0722139D" w14:textId="26994F41" w:rsidR="00E74D1C" w:rsidRPr="00E74D1C" w:rsidRDefault="00FC4E1D" w:rsidP="00E74D1C">
      <w:pPr>
        <w:pStyle w:val="NoSpacing"/>
        <w:rPr>
          <w:i/>
          <w:iCs/>
          <w:highlight w:val="yellow"/>
        </w:rPr>
      </w:pPr>
      <w:r w:rsidRPr="00183E83">
        <w:rPr>
          <w:highlight w:val="yellow"/>
        </w:rPr>
        <w:t>4.</w:t>
      </w:r>
      <w:r w:rsidR="00E74D1C" w:rsidRPr="00E74D1C">
        <w:rPr>
          <w:i/>
          <w:iCs/>
          <w:highlight w:val="yellow"/>
        </w:rPr>
        <w:t>[Symptom #4 with ICD-10 code]</w:t>
      </w:r>
    </w:p>
    <w:p w14:paraId="728858BF" w14:textId="315E3B9F" w:rsidR="00CE3F65" w:rsidRPr="00CE3F65" w:rsidRDefault="00E74D1C" w:rsidP="00CE3F65">
      <w:pPr>
        <w:pStyle w:val="NoSpacing"/>
        <w:rPr>
          <w:i/>
          <w:iCs/>
        </w:rPr>
      </w:pPr>
      <w:r w:rsidRPr="00E74D1C">
        <w:rPr>
          <w:i/>
          <w:iCs/>
          <w:highlight w:val="cyan"/>
        </w:rPr>
        <w:t>[Direction: If possible, add any additional details, such as if the patient had previously had any other testing that was inconclusive or if it is a recurrent condition.]</w:t>
      </w:r>
    </w:p>
    <w:p w14:paraId="366A898E" w14:textId="77777777" w:rsidR="00CE3F65" w:rsidRDefault="00CE3F65" w:rsidP="00CE3F65">
      <w:pPr>
        <w:pStyle w:val="NoSpacing"/>
        <w:rPr>
          <w:b/>
          <w:bCs/>
        </w:rPr>
      </w:pPr>
    </w:p>
    <w:p w14:paraId="73C18D65" w14:textId="1293427E" w:rsidR="00CE3F65" w:rsidRPr="00CE3F65" w:rsidRDefault="00CE3F65" w:rsidP="00CE3F65">
      <w:pPr>
        <w:pStyle w:val="NoSpacing"/>
        <w:rPr>
          <w:b/>
          <w:bCs/>
        </w:rPr>
      </w:pPr>
      <w:r w:rsidRPr="00CE3F65">
        <w:rPr>
          <w:b/>
          <w:bCs/>
        </w:rPr>
        <w:t>Rationale for Testing:</w:t>
      </w:r>
    </w:p>
    <w:p w14:paraId="635A5F30" w14:textId="77777777" w:rsidR="00CE3F65" w:rsidRPr="00CE3F65" w:rsidRDefault="00CE3F65" w:rsidP="00CE3F65">
      <w:pPr>
        <w:pStyle w:val="NoSpacing"/>
      </w:pPr>
      <w:r w:rsidRPr="00CE3F65">
        <w:t>We are committed to using diagnostic test methodologies that provide the most accurate information to guide appropriate clinical decision-making.</w:t>
      </w:r>
    </w:p>
    <w:p w14:paraId="1D02AC40" w14:textId="597F348A" w:rsidR="00CE3F65" w:rsidRPr="00CE3F65" w:rsidRDefault="00CE3F65" w:rsidP="00CE3F65">
      <w:pPr>
        <w:pStyle w:val="NoSpacing"/>
        <w:rPr>
          <w:position w:val="8"/>
          <w:sz w:val="8"/>
          <w:szCs w:val="8"/>
        </w:rPr>
      </w:pPr>
      <w:r w:rsidRPr="00CE3F65">
        <w:t>Pervasive</w:t>
      </w:r>
      <w:r w:rsidRPr="00CE3F65">
        <w:rPr>
          <w:spacing w:val="-2"/>
        </w:rPr>
        <w:t xml:space="preserve"> </w:t>
      </w:r>
      <w:r w:rsidRPr="00CE3F65">
        <w:t>inaccurate</w:t>
      </w:r>
      <w:r w:rsidRPr="00CE3F65">
        <w:rPr>
          <w:spacing w:val="-2"/>
        </w:rPr>
        <w:t xml:space="preserve"> </w:t>
      </w:r>
      <w:r w:rsidRPr="00CE3F65">
        <w:t>and</w:t>
      </w:r>
      <w:r w:rsidRPr="00CE3F65">
        <w:rPr>
          <w:spacing w:val="-2"/>
        </w:rPr>
        <w:t xml:space="preserve"> </w:t>
      </w:r>
      <w:r w:rsidRPr="00CE3F65">
        <w:t>inconsistent</w:t>
      </w:r>
      <w:r w:rsidRPr="00CE3F65">
        <w:rPr>
          <w:spacing w:val="-2"/>
        </w:rPr>
        <w:t xml:space="preserve"> </w:t>
      </w:r>
      <w:r w:rsidRPr="00CE3F65">
        <w:t>diagnosis</w:t>
      </w:r>
      <w:r w:rsidRPr="00CE3F65">
        <w:rPr>
          <w:spacing w:val="-2"/>
        </w:rPr>
        <w:t xml:space="preserve"> </w:t>
      </w:r>
      <w:r w:rsidRPr="00CE3F65">
        <w:t>of</w:t>
      </w:r>
      <w:r w:rsidRPr="00CE3F65">
        <w:rPr>
          <w:spacing w:val="-2"/>
        </w:rPr>
        <w:t xml:space="preserve"> </w:t>
      </w:r>
      <w:r w:rsidRPr="00CE3F65">
        <w:t>vaginitis</w:t>
      </w:r>
      <w:r w:rsidRPr="00CE3F65">
        <w:rPr>
          <w:spacing w:val="-2"/>
        </w:rPr>
        <w:t xml:space="preserve"> </w:t>
      </w:r>
      <w:r w:rsidRPr="00CE3F65">
        <w:t>due</w:t>
      </w:r>
      <w:r w:rsidRPr="00CE3F65">
        <w:rPr>
          <w:spacing w:val="-2"/>
        </w:rPr>
        <w:t xml:space="preserve"> </w:t>
      </w:r>
      <w:r w:rsidRPr="00CE3F65">
        <w:t>in</w:t>
      </w:r>
      <w:r w:rsidRPr="00CE3F65">
        <w:rPr>
          <w:spacing w:val="-2"/>
        </w:rPr>
        <w:t xml:space="preserve"> </w:t>
      </w:r>
      <w:r w:rsidRPr="00CE3F65">
        <w:t>part</w:t>
      </w:r>
      <w:r w:rsidRPr="00CE3F65">
        <w:rPr>
          <w:spacing w:val="-2"/>
        </w:rPr>
        <w:t xml:space="preserve"> </w:t>
      </w:r>
      <w:r w:rsidRPr="00CE3F65">
        <w:t>to</w:t>
      </w:r>
      <w:r w:rsidRPr="00CE3F65">
        <w:rPr>
          <w:spacing w:val="-2"/>
        </w:rPr>
        <w:t xml:space="preserve"> </w:t>
      </w:r>
      <w:r w:rsidRPr="00CE3F65">
        <w:t>variations</w:t>
      </w:r>
      <w:r w:rsidRPr="00CE3F65">
        <w:rPr>
          <w:spacing w:val="-2"/>
        </w:rPr>
        <w:t xml:space="preserve"> </w:t>
      </w:r>
      <w:r w:rsidRPr="00CE3F65">
        <w:t>in</w:t>
      </w:r>
      <w:r w:rsidRPr="00CE3F65">
        <w:rPr>
          <w:spacing w:val="-2"/>
        </w:rPr>
        <w:t xml:space="preserve"> </w:t>
      </w:r>
      <w:r w:rsidRPr="00CE3F65">
        <w:t>clinical</w:t>
      </w:r>
      <w:r w:rsidRPr="00CE3F65">
        <w:rPr>
          <w:spacing w:val="-2"/>
        </w:rPr>
        <w:t xml:space="preserve"> </w:t>
      </w:r>
      <w:r w:rsidRPr="00CE3F65">
        <w:t>practice,</w:t>
      </w:r>
      <w:r w:rsidRPr="00CE3F65">
        <w:rPr>
          <w:spacing w:val="-2"/>
        </w:rPr>
        <w:t xml:space="preserve"> </w:t>
      </w:r>
      <w:r w:rsidRPr="00CE3F65">
        <w:t>leaves</w:t>
      </w:r>
      <w:r w:rsidRPr="00CE3F65">
        <w:rPr>
          <w:spacing w:val="-2"/>
        </w:rPr>
        <w:t xml:space="preserve"> </w:t>
      </w:r>
      <w:r w:rsidRPr="00CE3F65">
        <w:t>40%</w:t>
      </w:r>
      <w:r w:rsidRPr="00CE3F65">
        <w:rPr>
          <w:spacing w:val="-2"/>
        </w:rPr>
        <w:t xml:space="preserve"> </w:t>
      </w:r>
      <w:r w:rsidRPr="00CE3F65">
        <w:t>of</w:t>
      </w:r>
      <w:r w:rsidRPr="00CE3F65">
        <w:rPr>
          <w:spacing w:val="-2"/>
        </w:rPr>
        <w:t xml:space="preserve"> </w:t>
      </w:r>
      <w:r w:rsidRPr="00CE3F65">
        <w:t>the</w:t>
      </w:r>
      <w:r w:rsidRPr="00CE3F65">
        <w:rPr>
          <w:spacing w:val="-2"/>
        </w:rPr>
        <w:t xml:space="preserve"> </w:t>
      </w:r>
      <w:r w:rsidRPr="00CE3F65">
        <w:t>women</w:t>
      </w:r>
      <w:r w:rsidRPr="00CE3F65">
        <w:rPr>
          <w:spacing w:val="-2"/>
        </w:rPr>
        <w:t xml:space="preserve"> </w:t>
      </w:r>
      <w:r w:rsidRPr="00CE3F65">
        <w:t>seeking</w:t>
      </w:r>
      <w:r w:rsidRPr="00CE3F65">
        <w:rPr>
          <w:spacing w:val="-2"/>
        </w:rPr>
        <w:t xml:space="preserve"> </w:t>
      </w:r>
      <w:r w:rsidRPr="00CE3F65">
        <w:t>treatment</w:t>
      </w:r>
      <w:r w:rsidRPr="00CE3F65">
        <w:rPr>
          <w:spacing w:val="-2"/>
        </w:rPr>
        <w:t xml:space="preserve"> </w:t>
      </w:r>
      <w:r w:rsidRPr="00CE3F65">
        <w:t>undiagnosed</w:t>
      </w:r>
      <w:r w:rsidRPr="00CE3F65">
        <w:rPr>
          <w:spacing w:val="-2"/>
        </w:rPr>
        <w:t xml:space="preserve"> </w:t>
      </w:r>
      <w:r w:rsidRPr="00CE3F65">
        <w:t>at</w:t>
      </w:r>
      <w:r w:rsidRPr="00CE3F65">
        <w:rPr>
          <w:spacing w:val="-2"/>
        </w:rPr>
        <w:t xml:space="preserve"> </w:t>
      </w:r>
      <w:r w:rsidRPr="00CE3F65">
        <w:t>the</w:t>
      </w:r>
      <w:r w:rsidRPr="00CE3F65">
        <w:rPr>
          <w:spacing w:val="-2"/>
        </w:rPr>
        <w:t xml:space="preserve"> </w:t>
      </w:r>
      <w:r w:rsidRPr="00CE3F65">
        <w:t>initial</w:t>
      </w:r>
      <w:r w:rsidRPr="00CE3F65">
        <w:rPr>
          <w:spacing w:val="-2"/>
        </w:rPr>
        <w:t xml:space="preserve"> </w:t>
      </w:r>
      <w:r w:rsidRPr="00CE3F65">
        <w:t>visit.</w:t>
      </w:r>
      <w:r w:rsidRPr="00CE3F65">
        <w:rPr>
          <w:position w:val="8"/>
          <w:sz w:val="8"/>
          <w:szCs w:val="8"/>
        </w:rPr>
        <w:t>1</w:t>
      </w:r>
      <w:r w:rsidRPr="00CE3F65">
        <w:rPr>
          <w:spacing w:val="25"/>
          <w:position w:val="8"/>
          <w:sz w:val="8"/>
          <w:szCs w:val="8"/>
        </w:rPr>
        <w:t xml:space="preserve"> </w:t>
      </w:r>
      <w:r w:rsidRPr="00CE3F65">
        <w:t>This</w:t>
      </w:r>
      <w:r w:rsidRPr="00CE3F65">
        <w:rPr>
          <w:spacing w:val="-2"/>
        </w:rPr>
        <w:t xml:space="preserve"> </w:t>
      </w:r>
      <w:r w:rsidRPr="00CE3F65">
        <w:t>can</w:t>
      </w:r>
      <w:r w:rsidRPr="00CE3F65">
        <w:rPr>
          <w:spacing w:val="-2"/>
        </w:rPr>
        <w:t xml:space="preserve"> </w:t>
      </w:r>
      <w:r w:rsidRPr="00CE3F65">
        <w:t>lead</w:t>
      </w:r>
      <w:r w:rsidRPr="00CE3F65">
        <w:rPr>
          <w:spacing w:val="-2"/>
        </w:rPr>
        <w:t xml:space="preserve"> </w:t>
      </w:r>
      <w:r w:rsidRPr="00CE3F65">
        <w:t>to</w:t>
      </w:r>
      <w:r w:rsidRPr="00CE3F65">
        <w:rPr>
          <w:spacing w:val="-2"/>
        </w:rPr>
        <w:t xml:space="preserve"> </w:t>
      </w:r>
      <w:r w:rsidRPr="00CE3F65">
        <w:t>continued</w:t>
      </w:r>
      <w:r w:rsidRPr="00CE3F65">
        <w:rPr>
          <w:spacing w:val="-2"/>
        </w:rPr>
        <w:t xml:space="preserve"> </w:t>
      </w:r>
      <w:r w:rsidRPr="00CE3F65">
        <w:t>symptoms,</w:t>
      </w:r>
      <w:r w:rsidRPr="00CE3F65">
        <w:rPr>
          <w:spacing w:val="-2"/>
        </w:rPr>
        <w:t xml:space="preserve"> </w:t>
      </w:r>
      <w:r w:rsidRPr="00CE3F65">
        <w:t>repeat</w:t>
      </w:r>
      <w:r w:rsidRPr="00CE3F65">
        <w:rPr>
          <w:spacing w:val="-2"/>
        </w:rPr>
        <w:t xml:space="preserve"> </w:t>
      </w:r>
      <w:r w:rsidRPr="00CE3F65">
        <w:t>visits,</w:t>
      </w:r>
      <w:r w:rsidRPr="00CE3F65">
        <w:rPr>
          <w:spacing w:val="-2"/>
        </w:rPr>
        <w:t xml:space="preserve"> </w:t>
      </w:r>
      <w:r w:rsidRPr="00CE3F65">
        <w:t>inappropriate</w:t>
      </w:r>
      <w:r w:rsidRPr="00CE3F65">
        <w:rPr>
          <w:spacing w:val="-2"/>
        </w:rPr>
        <w:t xml:space="preserve"> </w:t>
      </w:r>
      <w:r w:rsidRPr="00CE3F65">
        <w:t>treatment,</w:t>
      </w:r>
      <w:r w:rsidRPr="00CE3F65">
        <w:rPr>
          <w:spacing w:val="-2"/>
        </w:rPr>
        <w:t xml:space="preserve"> </w:t>
      </w:r>
      <w:r w:rsidRPr="00CE3F65">
        <w:t>poor</w:t>
      </w:r>
      <w:r w:rsidRPr="00CE3F65">
        <w:rPr>
          <w:spacing w:val="-2"/>
        </w:rPr>
        <w:t xml:space="preserve"> </w:t>
      </w:r>
      <w:r w:rsidRPr="00CE3F65">
        <w:t>antimicrobial</w:t>
      </w:r>
      <w:r w:rsidRPr="00CE3F65">
        <w:rPr>
          <w:spacing w:val="-2"/>
        </w:rPr>
        <w:t xml:space="preserve"> </w:t>
      </w:r>
      <w:r w:rsidRPr="00CE3F65">
        <w:t>stewardship,</w:t>
      </w:r>
      <w:r w:rsidRPr="00CE3F65">
        <w:rPr>
          <w:spacing w:val="-2"/>
        </w:rPr>
        <w:t xml:space="preserve"> </w:t>
      </w:r>
      <w:r w:rsidRPr="00CE3F65">
        <w:t>and</w:t>
      </w:r>
      <w:r w:rsidRPr="00CE3F65">
        <w:rPr>
          <w:spacing w:val="-2"/>
        </w:rPr>
        <w:t xml:space="preserve"> </w:t>
      </w:r>
      <w:r w:rsidRPr="00CE3F65">
        <w:t>unnecessary</w:t>
      </w:r>
      <w:r w:rsidRPr="00CE3F65">
        <w:rPr>
          <w:spacing w:val="-2"/>
        </w:rPr>
        <w:t xml:space="preserve"> </w:t>
      </w:r>
      <w:r w:rsidRPr="00CE3F65">
        <w:t>associated</w:t>
      </w:r>
      <w:r w:rsidRPr="00CE3F65">
        <w:rPr>
          <w:spacing w:val="-2"/>
        </w:rPr>
        <w:t xml:space="preserve"> </w:t>
      </w:r>
      <w:r w:rsidRPr="00CE3F65">
        <w:t>healthcare</w:t>
      </w:r>
      <w:r w:rsidRPr="00CE3F65">
        <w:rPr>
          <w:spacing w:val="-2"/>
        </w:rPr>
        <w:t xml:space="preserve"> </w:t>
      </w:r>
      <w:r w:rsidRPr="00CE3F65">
        <w:t>system</w:t>
      </w:r>
      <w:r w:rsidRPr="00CE3F65">
        <w:rPr>
          <w:spacing w:val="-2"/>
        </w:rPr>
        <w:t xml:space="preserve"> </w:t>
      </w:r>
      <w:r w:rsidRPr="00CE3F65">
        <w:t>costs.</w:t>
      </w:r>
      <w:r w:rsidRPr="00CE3F65">
        <w:rPr>
          <w:position w:val="8"/>
          <w:sz w:val="8"/>
          <w:szCs w:val="8"/>
        </w:rPr>
        <w:t>1,2</w:t>
      </w:r>
      <w:r w:rsidRPr="00CE3F65">
        <w:rPr>
          <w:spacing w:val="-3"/>
          <w:position w:val="8"/>
          <w:sz w:val="8"/>
          <w:szCs w:val="8"/>
        </w:rPr>
        <w:t xml:space="preserve"> </w:t>
      </w:r>
      <w:r w:rsidRPr="00CE3F65">
        <w:t>In</w:t>
      </w:r>
      <w:r w:rsidRPr="00CE3F65">
        <w:rPr>
          <w:spacing w:val="-2"/>
        </w:rPr>
        <w:t xml:space="preserve"> </w:t>
      </w:r>
      <w:r w:rsidRPr="00CE3F65">
        <w:t>addition</w:t>
      </w:r>
      <w:r w:rsidRPr="00CE3F65">
        <w:rPr>
          <w:spacing w:val="-2"/>
        </w:rPr>
        <w:t xml:space="preserve"> </w:t>
      </w:r>
      <w:r w:rsidRPr="00CE3F65">
        <w:t>to</w:t>
      </w:r>
      <w:r w:rsidRPr="00CE3F65">
        <w:rPr>
          <w:spacing w:val="-2"/>
        </w:rPr>
        <w:t xml:space="preserve"> </w:t>
      </w:r>
      <w:r w:rsidRPr="00CE3F65">
        <w:t>severely</w:t>
      </w:r>
      <w:r w:rsidRPr="00CE3F65">
        <w:rPr>
          <w:spacing w:val="-2"/>
        </w:rPr>
        <w:t xml:space="preserve"> </w:t>
      </w:r>
      <w:r w:rsidRPr="00CE3F65">
        <w:t>irritating</w:t>
      </w:r>
      <w:r w:rsidRPr="00CE3F65">
        <w:rPr>
          <w:spacing w:val="-2"/>
        </w:rPr>
        <w:t xml:space="preserve"> </w:t>
      </w:r>
      <w:r w:rsidRPr="00CE3F65">
        <w:t>symptoms</w:t>
      </w:r>
      <w:r w:rsidRPr="00CE3F65">
        <w:rPr>
          <w:spacing w:val="-2"/>
        </w:rPr>
        <w:t xml:space="preserve"> </w:t>
      </w:r>
      <w:r w:rsidRPr="00CE3F65">
        <w:t>that</w:t>
      </w:r>
      <w:r w:rsidRPr="00CE3F65">
        <w:rPr>
          <w:spacing w:val="-2"/>
        </w:rPr>
        <w:t xml:space="preserve"> </w:t>
      </w:r>
      <w:r w:rsidRPr="00CE3F65">
        <w:t>disrupt</w:t>
      </w:r>
      <w:r w:rsidRPr="00CE3F65">
        <w:rPr>
          <w:spacing w:val="-2"/>
        </w:rPr>
        <w:t xml:space="preserve"> </w:t>
      </w:r>
      <w:r w:rsidRPr="00CE3F65">
        <w:t>quality</w:t>
      </w:r>
      <w:r w:rsidRPr="00CE3F65">
        <w:rPr>
          <w:spacing w:val="-2"/>
        </w:rPr>
        <w:t xml:space="preserve"> </w:t>
      </w:r>
      <w:r w:rsidRPr="00CE3F65">
        <w:t>of</w:t>
      </w:r>
      <w:r w:rsidRPr="00CE3F65">
        <w:rPr>
          <w:spacing w:val="-2"/>
        </w:rPr>
        <w:t xml:space="preserve"> </w:t>
      </w:r>
      <w:r w:rsidRPr="00CE3F65">
        <w:lastRenderedPageBreak/>
        <w:t>life</w:t>
      </w:r>
      <w:r w:rsidRPr="00CE3F65">
        <w:rPr>
          <w:position w:val="8"/>
          <w:sz w:val="8"/>
          <w:szCs w:val="8"/>
        </w:rPr>
        <w:t>3</w:t>
      </w:r>
      <w:r w:rsidRPr="00CE3F65">
        <w:t>,</w:t>
      </w:r>
      <w:r w:rsidRPr="00CE3F65">
        <w:rPr>
          <w:spacing w:val="-2"/>
        </w:rPr>
        <w:t xml:space="preserve"> </w:t>
      </w:r>
      <w:r w:rsidRPr="00CE3F65">
        <w:t>these</w:t>
      </w:r>
      <w:r w:rsidRPr="00CE3F65">
        <w:rPr>
          <w:spacing w:val="-2"/>
        </w:rPr>
        <w:t xml:space="preserve"> </w:t>
      </w:r>
      <w:r w:rsidRPr="00CE3F65">
        <w:t>infections</w:t>
      </w:r>
      <w:r w:rsidRPr="00CE3F65">
        <w:rPr>
          <w:spacing w:val="-2"/>
        </w:rPr>
        <w:t xml:space="preserve"> </w:t>
      </w:r>
      <w:r w:rsidRPr="00CE3F65">
        <w:t>have</w:t>
      </w:r>
      <w:r w:rsidRPr="00CE3F65">
        <w:rPr>
          <w:spacing w:val="-2"/>
        </w:rPr>
        <w:t xml:space="preserve"> </w:t>
      </w:r>
      <w:r w:rsidRPr="00CE3F65">
        <w:t>serious</w:t>
      </w:r>
      <w:r w:rsidRPr="00CE3F65">
        <w:rPr>
          <w:spacing w:val="-2"/>
        </w:rPr>
        <w:t xml:space="preserve"> </w:t>
      </w:r>
      <w:r w:rsidRPr="00CE3F65">
        <w:t>risks,</w:t>
      </w:r>
      <w:r w:rsidRPr="00CE3F65">
        <w:rPr>
          <w:spacing w:val="-2"/>
        </w:rPr>
        <w:t xml:space="preserve"> </w:t>
      </w:r>
      <w:r w:rsidRPr="00CE3F65">
        <w:t>including</w:t>
      </w:r>
      <w:r w:rsidRPr="00CE3F65">
        <w:rPr>
          <w:spacing w:val="-2"/>
        </w:rPr>
        <w:t xml:space="preserve"> </w:t>
      </w:r>
      <w:r w:rsidRPr="00CE3F65">
        <w:t>pre-term</w:t>
      </w:r>
      <w:r w:rsidRPr="00CE3F65">
        <w:rPr>
          <w:spacing w:val="-2"/>
        </w:rPr>
        <w:t xml:space="preserve"> </w:t>
      </w:r>
      <w:r w:rsidRPr="00CE3F65">
        <w:t>birth</w:t>
      </w:r>
      <w:r w:rsidRPr="00CE3F65">
        <w:rPr>
          <w:position w:val="8"/>
          <w:sz w:val="8"/>
          <w:szCs w:val="8"/>
        </w:rPr>
        <w:t>2,4</w:t>
      </w:r>
      <w:r w:rsidRPr="00CE3F65">
        <w:rPr>
          <w:spacing w:val="25"/>
          <w:position w:val="8"/>
          <w:sz w:val="8"/>
          <w:szCs w:val="8"/>
        </w:rPr>
        <w:t xml:space="preserve"> </w:t>
      </w:r>
      <w:r w:rsidRPr="00CE3F65">
        <w:t>or</w:t>
      </w:r>
      <w:r w:rsidRPr="00CE3F65">
        <w:rPr>
          <w:spacing w:val="-2"/>
        </w:rPr>
        <w:t xml:space="preserve"> </w:t>
      </w:r>
      <w:r w:rsidRPr="00CE3F65">
        <w:t>low</w:t>
      </w:r>
      <w:r w:rsidRPr="00CE3F65">
        <w:rPr>
          <w:spacing w:val="-2"/>
        </w:rPr>
        <w:t xml:space="preserve"> </w:t>
      </w:r>
      <w:r w:rsidRPr="00CE3F65">
        <w:t>birth-weight</w:t>
      </w:r>
      <w:r w:rsidRPr="00CE3F65">
        <w:rPr>
          <w:spacing w:val="-2"/>
        </w:rPr>
        <w:t xml:space="preserve"> </w:t>
      </w:r>
      <w:r w:rsidRPr="00CE3F65">
        <w:t>babies</w:t>
      </w:r>
      <w:r w:rsidRPr="00CE3F65">
        <w:rPr>
          <w:position w:val="8"/>
          <w:sz w:val="8"/>
          <w:szCs w:val="8"/>
        </w:rPr>
        <w:t>4</w:t>
      </w:r>
      <w:r w:rsidRPr="00CE3F65">
        <w:t>,</w:t>
      </w:r>
      <w:r w:rsidRPr="00CE3F65">
        <w:rPr>
          <w:spacing w:val="-2"/>
        </w:rPr>
        <w:t xml:space="preserve"> </w:t>
      </w:r>
      <w:r w:rsidRPr="00CE3F65">
        <w:t>late</w:t>
      </w:r>
      <w:r w:rsidRPr="00CE3F65">
        <w:rPr>
          <w:spacing w:val="-2"/>
        </w:rPr>
        <w:t xml:space="preserve"> </w:t>
      </w:r>
      <w:r w:rsidRPr="00CE3F65">
        <w:t>term</w:t>
      </w:r>
      <w:r w:rsidRPr="00CE3F65">
        <w:rPr>
          <w:spacing w:val="-2"/>
        </w:rPr>
        <w:t xml:space="preserve"> </w:t>
      </w:r>
      <w:r w:rsidRPr="00CE3F65">
        <w:t>miscarriage</w:t>
      </w:r>
      <w:r w:rsidRPr="00CE3F65">
        <w:rPr>
          <w:position w:val="8"/>
          <w:sz w:val="8"/>
          <w:szCs w:val="8"/>
        </w:rPr>
        <w:t>2</w:t>
      </w:r>
      <w:r w:rsidRPr="00CE3F65">
        <w:t>,</w:t>
      </w:r>
      <w:r w:rsidRPr="00CE3F65">
        <w:rPr>
          <w:spacing w:val="-2"/>
        </w:rPr>
        <w:t xml:space="preserve"> </w:t>
      </w:r>
      <w:r w:rsidRPr="00CE3F65">
        <w:t>increased</w:t>
      </w:r>
      <w:r w:rsidRPr="00CE3F65">
        <w:rPr>
          <w:spacing w:val="-2"/>
        </w:rPr>
        <w:t xml:space="preserve"> </w:t>
      </w:r>
      <w:r w:rsidRPr="00CE3F65">
        <w:t>risk</w:t>
      </w:r>
      <w:r w:rsidRPr="00CE3F65">
        <w:rPr>
          <w:spacing w:val="-2"/>
        </w:rPr>
        <w:t xml:space="preserve"> </w:t>
      </w:r>
      <w:r w:rsidRPr="00CE3F65">
        <w:t>of</w:t>
      </w:r>
      <w:r w:rsidRPr="00CE3F65">
        <w:rPr>
          <w:spacing w:val="-2"/>
        </w:rPr>
        <w:t xml:space="preserve"> </w:t>
      </w:r>
      <w:r w:rsidRPr="00CE3F65">
        <w:t>STI</w:t>
      </w:r>
      <w:r w:rsidRPr="00CE3F65">
        <w:rPr>
          <w:spacing w:val="-2"/>
        </w:rPr>
        <w:t xml:space="preserve"> </w:t>
      </w:r>
      <w:r w:rsidRPr="00CE3F65">
        <w:t>transmission</w:t>
      </w:r>
      <w:r w:rsidRPr="00CE3F65">
        <w:rPr>
          <w:spacing w:val="-2"/>
        </w:rPr>
        <w:t xml:space="preserve"> </w:t>
      </w:r>
      <w:r w:rsidRPr="00CE3F65">
        <w:t>or</w:t>
      </w:r>
      <w:r w:rsidRPr="00CE3F65">
        <w:rPr>
          <w:spacing w:val="-2"/>
        </w:rPr>
        <w:t xml:space="preserve"> </w:t>
      </w:r>
      <w:r w:rsidRPr="00CE3F65">
        <w:t>acquisition</w:t>
      </w:r>
      <w:r w:rsidRPr="00CE3F65">
        <w:rPr>
          <w:spacing w:val="-2"/>
        </w:rPr>
        <w:t xml:space="preserve"> </w:t>
      </w:r>
      <w:r w:rsidRPr="00CE3F65">
        <w:t>such</w:t>
      </w:r>
      <w:r w:rsidRPr="00CE3F65">
        <w:rPr>
          <w:spacing w:val="-2"/>
        </w:rPr>
        <w:t xml:space="preserve"> </w:t>
      </w:r>
      <w:r w:rsidRPr="00CE3F65">
        <w:t>as</w:t>
      </w:r>
      <w:r w:rsidRPr="00CE3F65">
        <w:rPr>
          <w:spacing w:val="-2"/>
        </w:rPr>
        <w:t xml:space="preserve"> </w:t>
      </w:r>
      <w:r w:rsidRPr="00CE3F65">
        <w:t>HIV,</w:t>
      </w:r>
      <w:r w:rsidRPr="00CE3F65">
        <w:rPr>
          <w:position w:val="8"/>
          <w:sz w:val="8"/>
          <w:szCs w:val="8"/>
        </w:rPr>
        <w:t>2,4,5,6</w:t>
      </w:r>
      <w:r w:rsidRPr="00CE3F65">
        <w:rPr>
          <w:spacing w:val="25"/>
          <w:position w:val="8"/>
          <w:sz w:val="8"/>
          <w:szCs w:val="8"/>
        </w:rPr>
        <w:t xml:space="preserve"> </w:t>
      </w:r>
      <w:r w:rsidRPr="00CE3F65">
        <w:t>and</w:t>
      </w:r>
      <w:r w:rsidRPr="00CE3F65">
        <w:rPr>
          <w:spacing w:val="-2"/>
        </w:rPr>
        <w:t xml:space="preserve"> </w:t>
      </w:r>
      <w:r w:rsidRPr="00CE3F65">
        <w:t>Pelvic</w:t>
      </w:r>
      <w:r w:rsidRPr="00CE3F65">
        <w:rPr>
          <w:spacing w:val="-2"/>
        </w:rPr>
        <w:t xml:space="preserve"> </w:t>
      </w:r>
      <w:r w:rsidRPr="00CE3F65">
        <w:t>Inflammatory</w:t>
      </w:r>
      <w:r w:rsidRPr="00CE3F65">
        <w:rPr>
          <w:spacing w:val="-2"/>
        </w:rPr>
        <w:t xml:space="preserve"> </w:t>
      </w:r>
      <w:r w:rsidRPr="00CE3F65">
        <w:t>Disease</w:t>
      </w:r>
      <w:r w:rsidRPr="00CE3F65">
        <w:rPr>
          <w:spacing w:val="-2"/>
        </w:rPr>
        <w:t xml:space="preserve"> </w:t>
      </w:r>
      <w:r w:rsidRPr="00CE3F65">
        <w:t>(PID)</w:t>
      </w:r>
      <w:r w:rsidRPr="00CE3F65">
        <w:rPr>
          <w:position w:val="8"/>
          <w:sz w:val="8"/>
          <w:szCs w:val="8"/>
        </w:rPr>
        <w:t>2</w:t>
      </w:r>
      <w:r w:rsidRPr="00CE3F65">
        <w:t>,</w:t>
      </w:r>
      <w:r w:rsidRPr="00CE3F65">
        <w:rPr>
          <w:spacing w:val="-2"/>
        </w:rPr>
        <w:t xml:space="preserve"> </w:t>
      </w:r>
      <w:r w:rsidRPr="00CE3F65">
        <w:t>as</w:t>
      </w:r>
      <w:r w:rsidRPr="00CE3F65">
        <w:rPr>
          <w:spacing w:val="-2"/>
        </w:rPr>
        <w:t xml:space="preserve"> </w:t>
      </w:r>
      <w:r w:rsidRPr="00CE3F65">
        <w:t>well</w:t>
      </w:r>
      <w:r w:rsidRPr="00CE3F65">
        <w:rPr>
          <w:spacing w:val="-2"/>
        </w:rPr>
        <w:t xml:space="preserve"> </w:t>
      </w:r>
      <w:r w:rsidRPr="00CE3F65">
        <w:t>as</w:t>
      </w:r>
      <w:r w:rsidRPr="00CE3F65">
        <w:rPr>
          <w:spacing w:val="-2"/>
        </w:rPr>
        <w:t xml:space="preserve"> </w:t>
      </w:r>
      <w:r w:rsidRPr="00CE3F65">
        <w:t>increased</w:t>
      </w:r>
      <w:r w:rsidRPr="00CE3F65">
        <w:rPr>
          <w:spacing w:val="-2"/>
        </w:rPr>
        <w:t xml:space="preserve"> </w:t>
      </w:r>
      <w:r w:rsidRPr="00CE3F65">
        <w:t>risks</w:t>
      </w:r>
      <w:r w:rsidRPr="00CE3F65">
        <w:rPr>
          <w:spacing w:val="-2"/>
        </w:rPr>
        <w:t xml:space="preserve"> </w:t>
      </w:r>
      <w:r w:rsidRPr="00CE3F65">
        <w:t>associated</w:t>
      </w:r>
      <w:r w:rsidRPr="00CE3F65">
        <w:rPr>
          <w:spacing w:val="-2"/>
        </w:rPr>
        <w:t xml:space="preserve"> </w:t>
      </w:r>
      <w:r w:rsidRPr="00CE3F65">
        <w:t>with</w:t>
      </w:r>
      <w:r w:rsidRPr="00CE3F65">
        <w:rPr>
          <w:spacing w:val="-2"/>
        </w:rPr>
        <w:t xml:space="preserve"> </w:t>
      </w:r>
      <w:r w:rsidRPr="00CE3F65">
        <w:t>outpatient</w:t>
      </w:r>
      <w:r w:rsidRPr="00CE3F65">
        <w:rPr>
          <w:spacing w:val="-2"/>
        </w:rPr>
        <w:t xml:space="preserve"> </w:t>
      </w:r>
      <w:r w:rsidRPr="00CE3F65">
        <w:t>procedures</w:t>
      </w:r>
      <w:r w:rsidRPr="00CE3F65">
        <w:rPr>
          <w:spacing w:val="-2"/>
        </w:rPr>
        <w:t xml:space="preserve"> </w:t>
      </w:r>
      <w:r w:rsidRPr="00CE3F65">
        <w:t>and</w:t>
      </w:r>
      <w:r w:rsidRPr="00CE3F65">
        <w:rPr>
          <w:spacing w:val="-2"/>
        </w:rPr>
        <w:t xml:space="preserve"> </w:t>
      </w:r>
      <w:r w:rsidRPr="00CE3F65">
        <w:t>inpatient</w:t>
      </w:r>
      <w:r w:rsidRPr="00CE3F65">
        <w:rPr>
          <w:spacing w:val="-2"/>
        </w:rPr>
        <w:t xml:space="preserve"> </w:t>
      </w:r>
      <w:r w:rsidRPr="00CE3F65">
        <w:t>surgeries.</w:t>
      </w:r>
      <w:r w:rsidRPr="00CE3F65">
        <w:rPr>
          <w:position w:val="8"/>
          <w:sz w:val="8"/>
          <w:szCs w:val="8"/>
        </w:rPr>
        <w:t>2,4</w:t>
      </w:r>
    </w:p>
    <w:p w14:paraId="19427CF1" w14:textId="77777777" w:rsidR="00CE3F65" w:rsidRDefault="00CE3F65" w:rsidP="00CE3F65">
      <w:pPr>
        <w:pStyle w:val="NoSpacing"/>
      </w:pPr>
    </w:p>
    <w:p w14:paraId="0A96D7BD" w14:textId="61857DDD" w:rsidR="00CE3F65" w:rsidRPr="00CE3F65" w:rsidRDefault="00CE3F65" w:rsidP="00CE3F65">
      <w:pPr>
        <w:pStyle w:val="NoSpacing"/>
      </w:pPr>
      <w:r w:rsidRPr="00CE3F65">
        <w:t>Peer-reviewed</w:t>
      </w:r>
      <w:r w:rsidRPr="00CE3F65">
        <w:rPr>
          <w:spacing w:val="-2"/>
        </w:rPr>
        <w:t xml:space="preserve"> </w:t>
      </w:r>
      <w:r w:rsidRPr="00CE3F65">
        <w:t>published</w:t>
      </w:r>
      <w:r w:rsidRPr="00CE3F65">
        <w:rPr>
          <w:spacing w:val="-2"/>
        </w:rPr>
        <w:t xml:space="preserve"> </w:t>
      </w:r>
      <w:r w:rsidRPr="00CE3F65">
        <w:t>data</w:t>
      </w:r>
      <w:r w:rsidRPr="00CE3F65">
        <w:rPr>
          <w:spacing w:val="-2"/>
        </w:rPr>
        <w:t xml:space="preserve"> </w:t>
      </w:r>
      <w:r w:rsidRPr="00CE3F65">
        <w:t>concludes</w:t>
      </w:r>
      <w:r w:rsidRPr="00CE3F65">
        <w:rPr>
          <w:spacing w:val="-2"/>
        </w:rPr>
        <w:t xml:space="preserve"> </w:t>
      </w:r>
      <w:r w:rsidRPr="00CE3F65">
        <w:t>misdiagnosis</w:t>
      </w:r>
      <w:r w:rsidRPr="00CE3F65">
        <w:rPr>
          <w:spacing w:val="-2"/>
        </w:rPr>
        <w:t xml:space="preserve"> </w:t>
      </w:r>
      <w:r w:rsidRPr="00CE3F65">
        <w:t>of</w:t>
      </w:r>
      <w:r w:rsidRPr="00CE3F65">
        <w:rPr>
          <w:spacing w:val="-2"/>
        </w:rPr>
        <w:t xml:space="preserve"> </w:t>
      </w:r>
      <w:r w:rsidRPr="00CE3F65">
        <w:t>vaginal</w:t>
      </w:r>
      <w:r w:rsidRPr="00CE3F65">
        <w:rPr>
          <w:spacing w:val="-2"/>
        </w:rPr>
        <w:t xml:space="preserve"> </w:t>
      </w:r>
      <w:r w:rsidRPr="00CE3F65">
        <w:t>complaints</w:t>
      </w:r>
      <w:r w:rsidRPr="00CE3F65">
        <w:rPr>
          <w:spacing w:val="-2"/>
        </w:rPr>
        <w:t xml:space="preserve"> </w:t>
      </w:r>
      <w:r w:rsidRPr="00CE3F65">
        <w:t>when</w:t>
      </w:r>
      <w:r w:rsidRPr="00CE3F65">
        <w:rPr>
          <w:spacing w:val="-2"/>
        </w:rPr>
        <w:t xml:space="preserve"> </w:t>
      </w:r>
      <w:r w:rsidRPr="00CE3F65">
        <w:t>relying</w:t>
      </w:r>
      <w:r w:rsidRPr="00CE3F65">
        <w:rPr>
          <w:spacing w:val="-2"/>
        </w:rPr>
        <w:t xml:space="preserve"> </w:t>
      </w:r>
      <w:r w:rsidRPr="00CE3F65">
        <w:t>on</w:t>
      </w:r>
      <w:r w:rsidRPr="00CE3F65">
        <w:rPr>
          <w:spacing w:val="-2"/>
        </w:rPr>
        <w:t xml:space="preserve"> </w:t>
      </w:r>
      <w:r w:rsidRPr="00CE3F65">
        <w:t>clinical</w:t>
      </w:r>
      <w:r w:rsidRPr="00CE3F65">
        <w:rPr>
          <w:spacing w:val="-2"/>
        </w:rPr>
        <w:t xml:space="preserve"> </w:t>
      </w:r>
      <w:r w:rsidRPr="00CE3F65">
        <w:t>diagnosis</w:t>
      </w:r>
      <w:r w:rsidRPr="00CE3F65">
        <w:rPr>
          <w:spacing w:val="-2"/>
        </w:rPr>
        <w:t xml:space="preserve"> </w:t>
      </w:r>
      <w:r w:rsidRPr="00CE3F65">
        <w:t>based</w:t>
      </w:r>
      <w:r w:rsidRPr="00CE3F65">
        <w:rPr>
          <w:spacing w:val="-2"/>
        </w:rPr>
        <w:t xml:space="preserve"> </w:t>
      </w:r>
      <w:r w:rsidRPr="00CE3F65">
        <w:t>on</w:t>
      </w:r>
      <w:r w:rsidRPr="00CE3F65">
        <w:rPr>
          <w:spacing w:val="-2"/>
        </w:rPr>
        <w:t xml:space="preserve"> </w:t>
      </w:r>
      <w:r w:rsidRPr="00CE3F65">
        <w:t>traditional</w:t>
      </w:r>
      <w:r w:rsidRPr="00CE3F65">
        <w:rPr>
          <w:spacing w:val="-2"/>
        </w:rPr>
        <w:t xml:space="preserve"> </w:t>
      </w:r>
      <w:r w:rsidRPr="00CE3F65">
        <w:t>non-molecular</w:t>
      </w:r>
      <w:r w:rsidRPr="00CE3F65">
        <w:rPr>
          <w:spacing w:val="-2"/>
        </w:rPr>
        <w:t xml:space="preserve"> </w:t>
      </w:r>
      <w:r w:rsidRPr="00CE3F65">
        <w:t>diagnostic</w:t>
      </w:r>
      <w:r w:rsidRPr="00CE3F65">
        <w:rPr>
          <w:spacing w:val="-2"/>
        </w:rPr>
        <w:t xml:space="preserve"> </w:t>
      </w:r>
      <w:r w:rsidRPr="00CE3F65">
        <w:t>techniques</w:t>
      </w:r>
      <w:r w:rsidRPr="00CE3F65">
        <w:rPr>
          <w:spacing w:val="-2"/>
        </w:rPr>
        <w:t xml:space="preserve"> </w:t>
      </w:r>
      <w:r w:rsidRPr="00CE3F65">
        <w:t>is</w:t>
      </w:r>
      <w:r w:rsidRPr="00CE3F65">
        <w:rPr>
          <w:spacing w:val="-2"/>
        </w:rPr>
        <w:t xml:space="preserve"> </w:t>
      </w:r>
      <w:r w:rsidRPr="00CE3F65">
        <w:t>rather</w:t>
      </w:r>
      <w:r w:rsidRPr="00CE3F65">
        <w:rPr>
          <w:spacing w:val="-2"/>
        </w:rPr>
        <w:t xml:space="preserve"> </w:t>
      </w:r>
      <w:r w:rsidRPr="00CE3F65">
        <w:t>high</w:t>
      </w:r>
      <w:r w:rsidRPr="00CE3F65">
        <w:rPr>
          <w:spacing w:val="-2"/>
        </w:rPr>
        <w:t xml:space="preserve"> </w:t>
      </w:r>
      <w:r w:rsidRPr="00CE3F65">
        <w:t>with</w:t>
      </w:r>
      <w:r w:rsidRPr="00CE3F65">
        <w:rPr>
          <w:spacing w:val="-2"/>
        </w:rPr>
        <w:t xml:space="preserve"> </w:t>
      </w:r>
      <w:r w:rsidRPr="00CE3F65">
        <w:t>misjudgment</w:t>
      </w:r>
      <w:r w:rsidRPr="00CE3F65">
        <w:rPr>
          <w:spacing w:val="-2"/>
        </w:rPr>
        <w:t xml:space="preserve"> </w:t>
      </w:r>
      <w:r w:rsidRPr="00CE3F65">
        <w:t>of</w:t>
      </w:r>
      <w:r w:rsidRPr="00CE3F65">
        <w:rPr>
          <w:spacing w:val="-2"/>
        </w:rPr>
        <w:t xml:space="preserve"> </w:t>
      </w:r>
      <w:r w:rsidRPr="00CE3F65">
        <w:t>VVC</w:t>
      </w:r>
      <w:r w:rsidRPr="00CE3F65">
        <w:rPr>
          <w:spacing w:val="-2"/>
        </w:rPr>
        <w:t xml:space="preserve"> </w:t>
      </w:r>
      <w:r w:rsidRPr="00CE3F65">
        <w:t>and</w:t>
      </w:r>
      <w:r w:rsidRPr="00CE3F65">
        <w:rPr>
          <w:spacing w:val="-2"/>
        </w:rPr>
        <w:t xml:space="preserve"> </w:t>
      </w:r>
      <w:r w:rsidRPr="00CE3F65">
        <w:t>BV</w:t>
      </w:r>
      <w:r w:rsidRPr="00CE3F65">
        <w:rPr>
          <w:spacing w:val="-2"/>
        </w:rPr>
        <w:t xml:space="preserve"> </w:t>
      </w:r>
      <w:r w:rsidRPr="00CE3F65">
        <w:t>exceeding</w:t>
      </w:r>
      <w:r w:rsidRPr="00CE3F65">
        <w:rPr>
          <w:spacing w:val="-2"/>
        </w:rPr>
        <w:t xml:space="preserve"> </w:t>
      </w:r>
      <w:r w:rsidRPr="00CE3F65">
        <w:t>60%.</w:t>
      </w:r>
      <w:r w:rsidRPr="00CE3F65">
        <w:rPr>
          <w:position w:val="8"/>
          <w:sz w:val="8"/>
          <w:szCs w:val="8"/>
        </w:rPr>
        <w:t>7</w:t>
      </w:r>
      <w:r w:rsidRPr="00CE3F65">
        <w:rPr>
          <w:spacing w:val="25"/>
          <w:position w:val="8"/>
          <w:sz w:val="8"/>
          <w:szCs w:val="8"/>
        </w:rPr>
        <w:t xml:space="preserve"> </w:t>
      </w:r>
      <w:r w:rsidRPr="00CE3F65">
        <w:t>Although</w:t>
      </w:r>
      <w:r w:rsidRPr="00CE3F65">
        <w:rPr>
          <w:spacing w:val="-2"/>
        </w:rPr>
        <w:t xml:space="preserve"> </w:t>
      </w:r>
      <w:r w:rsidRPr="00CE3F65">
        <w:t>the</w:t>
      </w:r>
      <w:r w:rsidRPr="00CE3F65">
        <w:rPr>
          <w:spacing w:val="-2"/>
        </w:rPr>
        <w:t xml:space="preserve"> </w:t>
      </w:r>
      <w:r w:rsidRPr="00CE3F65">
        <w:t>Amsel</w:t>
      </w:r>
      <w:r w:rsidRPr="00CE3F65">
        <w:rPr>
          <w:spacing w:val="-2"/>
        </w:rPr>
        <w:t xml:space="preserve"> </w:t>
      </w:r>
      <w:r w:rsidRPr="00CE3F65">
        <w:t>criteria</w:t>
      </w:r>
      <w:r w:rsidRPr="00CE3F65">
        <w:rPr>
          <w:spacing w:val="-2"/>
        </w:rPr>
        <w:t xml:space="preserve"> </w:t>
      </w:r>
      <w:r w:rsidRPr="00CE3F65">
        <w:t>for</w:t>
      </w:r>
      <w:r w:rsidRPr="00CE3F65">
        <w:rPr>
          <w:spacing w:val="-2"/>
        </w:rPr>
        <w:t xml:space="preserve"> </w:t>
      </w:r>
      <w:r w:rsidRPr="00CE3F65">
        <w:t>BV</w:t>
      </w:r>
      <w:r w:rsidRPr="00CE3F65">
        <w:rPr>
          <w:spacing w:val="-2"/>
        </w:rPr>
        <w:t xml:space="preserve"> </w:t>
      </w:r>
      <w:r w:rsidRPr="00CE3F65">
        <w:t>and</w:t>
      </w:r>
      <w:r w:rsidRPr="00CE3F65">
        <w:rPr>
          <w:spacing w:val="-2"/>
        </w:rPr>
        <w:t xml:space="preserve"> </w:t>
      </w:r>
      <w:r w:rsidRPr="00CE3F65">
        <w:t>microscopy</w:t>
      </w:r>
      <w:r w:rsidRPr="00CE3F65">
        <w:rPr>
          <w:spacing w:val="-2"/>
        </w:rPr>
        <w:t xml:space="preserve"> </w:t>
      </w:r>
      <w:r w:rsidRPr="00CE3F65">
        <w:t>for</w:t>
      </w:r>
      <w:r w:rsidRPr="00CE3F65">
        <w:rPr>
          <w:spacing w:val="-2"/>
        </w:rPr>
        <w:t xml:space="preserve"> </w:t>
      </w:r>
      <w:r w:rsidRPr="00CE3F65">
        <w:t>VVC</w:t>
      </w:r>
      <w:r w:rsidRPr="00CE3F65">
        <w:rPr>
          <w:spacing w:val="-2"/>
        </w:rPr>
        <w:t xml:space="preserve"> </w:t>
      </w:r>
      <w:r w:rsidRPr="00CE3F65">
        <w:t>are</w:t>
      </w:r>
      <w:r w:rsidRPr="00CE3F65">
        <w:rPr>
          <w:spacing w:val="-2"/>
        </w:rPr>
        <w:t xml:space="preserve"> </w:t>
      </w:r>
      <w:r w:rsidRPr="00CE3F65">
        <w:t>traditional</w:t>
      </w:r>
      <w:r w:rsidRPr="00CE3F65">
        <w:rPr>
          <w:spacing w:val="-2"/>
        </w:rPr>
        <w:t xml:space="preserve"> </w:t>
      </w:r>
      <w:r w:rsidRPr="00CE3F65">
        <w:t>non-molecular</w:t>
      </w:r>
      <w:r w:rsidRPr="00CE3F65">
        <w:rPr>
          <w:spacing w:val="-2"/>
        </w:rPr>
        <w:t xml:space="preserve"> </w:t>
      </w:r>
      <w:r w:rsidRPr="00CE3F65">
        <w:t>methods,</w:t>
      </w:r>
      <w:r w:rsidRPr="00CE3F65">
        <w:rPr>
          <w:spacing w:val="-2"/>
        </w:rPr>
        <w:t xml:space="preserve"> </w:t>
      </w:r>
      <w:r w:rsidRPr="00CE3F65">
        <w:t>these</w:t>
      </w:r>
      <w:r w:rsidRPr="00CE3F65">
        <w:rPr>
          <w:spacing w:val="-2"/>
        </w:rPr>
        <w:t xml:space="preserve"> </w:t>
      </w:r>
      <w:r w:rsidRPr="00CE3F65">
        <w:t>methods</w:t>
      </w:r>
      <w:r w:rsidRPr="00CE3F65">
        <w:rPr>
          <w:spacing w:val="-2"/>
        </w:rPr>
        <w:t xml:space="preserve"> </w:t>
      </w:r>
      <w:r w:rsidRPr="00CE3F65">
        <w:t>did</w:t>
      </w:r>
      <w:r w:rsidRPr="00CE3F65">
        <w:rPr>
          <w:spacing w:val="-2"/>
        </w:rPr>
        <w:t xml:space="preserve"> </w:t>
      </w:r>
      <w:r w:rsidRPr="00CE3F65">
        <w:t>not</w:t>
      </w:r>
      <w:r w:rsidRPr="00CE3F65">
        <w:rPr>
          <w:spacing w:val="-2"/>
        </w:rPr>
        <w:t xml:space="preserve"> </w:t>
      </w:r>
      <w:r w:rsidRPr="00CE3F65">
        <w:t>enhance</w:t>
      </w:r>
      <w:r w:rsidRPr="00CE3F65">
        <w:rPr>
          <w:spacing w:val="-2"/>
        </w:rPr>
        <w:t xml:space="preserve"> </w:t>
      </w:r>
      <w:r w:rsidRPr="00CE3F65">
        <w:t>the</w:t>
      </w:r>
      <w:r w:rsidRPr="00CE3F65">
        <w:rPr>
          <w:spacing w:val="-2"/>
        </w:rPr>
        <w:t xml:space="preserve"> </w:t>
      </w:r>
      <w:r w:rsidRPr="00CE3F65">
        <w:t>diagnostic</w:t>
      </w:r>
      <w:r w:rsidRPr="00CE3F65">
        <w:rPr>
          <w:spacing w:val="-2"/>
        </w:rPr>
        <w:t xml:space="preserve"> </w:t>
      </w:r>
      <w:r w:rsidRPr="00CE3F65">
        <w:t>correctness</w:t>
      </w:r>
      <w:r w:rsidRPr="00CE3F65">
        <w:rPr>
          <w:spacing w:val="-2"/>
        </w:rPr>
        <w:t xml:space="preserve"> </w:t>
      </w:r>
      <w:r w:rsidRPr="00CE3F65">
        <w:t>of</w:t>
      </w:r>
      <w:r w:rsidRPr="00CE3F65">
        <w:rPr>
          <w:spacing w:val="-2"/>
        </w:rPr>
        <w:t xml:space="preserve"> </w:t>
      </w:r>
      <w:r w:rsidRPr="00CE3F65">
        <w:t>clinical</w:t>
      </w:r>
      <w:r w:rsidRPr="00CE3F65">
        <w:rPr>
          <w:spacing w:val="-2"/>
        </w:rPr>
        <w:t xml:space="preserve"> </w:t>
      </w:r>
      <w:r w:rsidRPr="00CE3F65">
        <w:t>diagnosis.</w:t>
      </w:r>
      <w:r w:rsidRPr="00CE3F65">
        <w:rPr>
          <w:position w:val="8"/>
          <w:sz w:val="8"/>
          <w:szCs w:val="8"/>
        </w:rPr>
        <w:t>3</w:t>
      </w:r>
      <w:r w:rsidRPr="00CE3F65">
        <w:rPr>
          <w:spacing w:val="25"/>
          <w:position w:val="8"/>
          <w:sz w:val="8"/>
          <w:szCs w:val="8"/>
        </w:rPr>
        <w:t xml:space="preserve"> </w:t>
      </w:r>
      <w:r w:rsidRPr="00CE3F65">
        <w:t>Although</w:t>
      </w:r>
      <w:r w:rsidRPr="00CE3F65">
        <w:rPr>
          <w:spacing w:val="-2"/>
        </w:rPr>
        <w:t xml:space="preserve"> </w:t>
      </w:r>
      <w:r w:rsidRPr="00CE3F65">
        <w:t>the</w:t>
      </w:r>
      <w:r w:rsidRPr="00CE3F65">
        <w:rPr>
          <w:spacing w:val="-2"/>
        </w:rPr>
        <w:t xml:space="preserve"> </w:t>
      </w:r>
      <w:r w:rsidRPr="00CE3F65">
        <w:t>Nugent</w:t>
      </w:r>
      <w:r w:rsidRPr="00CE3F65">
        <w:rPr>
          <w:spacing w:val="-2"/>
        </w:rPr>
        <w:t xml:space="preserve"> </w:t>
      </w:r>
      <w:r w:rsidRPr="00CE3F65">
        <w:t>Score</w:t>
      </w:r>
      <w:r w:rsidRPr="00CE3F65">
        <w:rPr>
          <w:spacing w:val="-2"/>
        </w:rPr>
        <w:t xml:space="preserve"> </w:t>
      </w:r>
      <w:r w:rsidRPr="00CE3F65">
        <w:t>is</w:t>
      </w:r>
      <w:r w:rsidRPr="00CE3F65">
        <w:rPr>
          <w:spacing w:val="-2"/>
        </w:rPr>
        <w:t xml:space="preserve"> </w:t>
      </w:r>
      <w:r w:rsidRPr="00CE3F65">
        <w:t>another</w:t>
      </w:r>
      <w:r w:rsidRPr="00CE3F65">
        <w:rPr>
          <w:spacing w:val="-2"/>
        </w:rPr>
        <w:t xml:space="preserve"> </w:t>
      </w:r>
      <w:r w:rsidRPr="00CE3F65">
        <w:t>non-molecular</w:t>
      </w:r>
      <w:r w:rsidRPr="00CE3F65">
        <w:rPr>
          <w:spacing w:val="-2"/>
        </w:rPr>
        <w:t xml:space="preserve"> </w:t>
      </w:r>
      <w:r w:rsidRPr="00CE3F65">
        <w:t>method</w:t>
      </w:r>
      <w:r w:rsidRPr="00CE3F65">
        <w:rPr>
          <w:spacing w:val="-2"/>
        </w:rPr>
        <w:t xml:space="preserve"> </w:t>
      </w:r>
      <w:r w:rsidRPr="00CE3F65">
        <w:t>considered</w:t>
      </w:r>
      <w:r w:rsidRPr="00CE3F65">
        <w:rPr>
          <w:spacing w:val="-2"/>
        </w:rPr>
        <w:t xml:space="preserve"> </w:t>
      </w:r>
      <w:r w:rsidRPr="00CE3F65">
        <w:t>for</w:t>
      </w:r>
      <w:r w:rsidRPr="00CE3F65">
        <w:rPr>
          <w:spacing w:val="-2"/>
        </w:rPr>
        <w:t xml:space="preserve"> </w:t>
      </w:r>
      <w:r w:rsidRPr="00CE3F65">
        <w:t>use</w:t>
      </w:r>
      <w:r w:rsidRPr="00CE3F65">
        <w:rPr>
          <w:spacing w:val="-2"/>
        </w:rPr>
        <w:t xml:space="preserve"> </w:t>
      </w:r>
      <w:r w:rsidRPr="00CE3F65">
        <w:t>as</w:t>
      </w:r>
      <w:r w:rsidRPr="00CE3F65">
        <w:rPr>
          <w:spacing w:val="-2"/>
        </w:rPr>
        <w:t xml:space="preserve"> </w:t>
      </w:r>
      <w:r w:rsidRPr="00CE3F65">
        <w:t>a</w:t>
      </w:r>
      <w:r w:rsidRPr="00CE3F65">
        <w:rPr>
          <w:spacing w:val="-2"/>
        </w:rPr>
        <w:t xml:space="preserve"> </w:t>
      </w:r>
      <w:r w:rsidRPr="00CE3F65">
        <w:t>diagnostic</w:t>
      </w:r>
      <w:r w:rsidRPr="00CE3F65">
        <w:rPr>
          <w:spacing w:val="-2"/>
        </w:rPr>
        <w:t xml:space="preserve"> </w:t>
      </w:r>
      <w:r w:rsidRPr="00CE3F65">
        <w:t>tool,</w:t>
      </w:r>
      <w:r w:rsidRPr="00CE3F65">
        <w:rPr>
          <w:spacing w:val="-2"/>
        </w:rPr>
        <w:t xml:space="preserve"> </w:t>
      </w:r>
      <w:r w:rsidRPr="00CE3F65">
        <w:t>this</w:t>
      </w:r>
      <w:r w:rsidRPr="00CE3F65">
        <w:rPr>
          <w:spacing w:val="-2"/>
        </w:rPr>
        <w:t xml:space="preserve"> </w:t>
      </w:r>
      <w:r w:rsidRPr="00CE3F65">
        <w:t>method</w:t>
      </w:r>
      <w:r w:rsidRPr="00CE3F65">
        <w:rPr>
          <w:spacing w:val="-2"/>
        </w:rPr>
        <w:t xml:space="preserve"> </w:t>
      </w:r>
      <w:r w:rsidRPr="00CE3F65">
        <w:t>is</w:t>
      </w:r>
      <w:r w:rsidRPr="00CE3F65">
        <w:rPr>
          <w:spacing w:val="-2"/>
        </w:rPr>
        <w:t xml:space="preserve"> </w:t>
      </w:r>
      <w:r w:rsidRPr="00CE3F65">
        <w:t>limited</w:t>
      </w:r>
      <w:r w:rsidRPr="00CE3F65">
        <w:rPr>
          <w:spacing w:val="-2"/>
        </w:rPr>
        <w:t xml:space="preserve"> </w:t>
      </w:r>
      <w:r w:rsidRPr="00CE3F65">
        <w:t>by</w:t>
      </w:r>
      <w:r w:rsidRPr="00CE3F65">
        <w:rPr>
          <w:spacing w:val="-2"/>
        </w:rPr>
        <w:t xml:space="preserve"> </w:t>
      </w:r>
      <w:r w:rsidRPr="00CE3F65">
        <w:t>its</w:t>
      </w:r>
      <w:r w:rsidRPr="00CE3F65">
        <w:rPr>
          <w:spacing w:val="-2"/>
        </w:rPr>
        <w:t xml:space="preserve"> </w:t>
      </w:r>
      <w:r w:rsidRPr="00CE3F65">
        <w:t>complexity,</w:t>
      </w:r>
      <w:r w:rsidRPr="00CE3F65">
        <w:rPr>
          <w:spacing w:val="-2"/>
        </w:rPr>
        <w:t xml:space="preserve"> </w:t>
      </w:r>
      <w:r w:rsidRPr="00CE3F65">
        <w:t>subjectivity</w:t>
      </w:r>
      <w:r w:rsidRPr="00CE3F65">
        <w:rPr>
          <w:spacing w:val="-2"/>
        </w:rPr>
        <w:t xml:space="preserve"> </w:t>
      </w:r>
      <w:r w:rsidRPr="00CE3F65">
        <w:t>and</w:t>
      </w:r>
      <w:r w:rsidRPr="00CE3F65">
        <w:rPr>
          <w:spacing w:val="-2"/>
        </w:rPr>
        <w:t xml:space="preserve"> </w:t>
      </w:r>
      <w:r w:rsidRPr="00CE3F65">
        <w:t>availability,</w:t>
      </w:r>
      <w:r w:rsidRPr="00CE3F65">
        <w:rPr>
          <w:spacing w:val="-2"/>
        </w:rPr>
        <w:t xml:space="preserve"> </w:t>
      </w:r>
      <w:r w:rsidRPr="00CE3F65">
        <w:t>and</w:t>
      </w:r>
      <w:r w:rsidRPr="00CE3F65">
        <w:rPr>
          <w:spacing w:val="-2"/>
        </w:rPr>
        <w:t xml:space="preserve"> </w:t>
      </w:r>
      <w:r w:rsidRPr="00CE3F65">
        <w:t>does</w:t>
      </w:r>
      <w:r w:rsidRPr="00CE3F65">
        <w:rPr>
          <w:spacing w:val="-2"/>
        </w:rPr>
        <w:t xml:space="preserve"> </w:t>
      </w:r>
      <w:r w:rsidRPr="00CE3F65">
        <w:t>not</w:t>
      </w:r>
      <w:r w:rsidRPr="00CE3F65">
        <w:rPr>
          <w:spacing w:val="-2"/>
        </w:rPr>
        <w:t xml:space="preserve"> </w:t>
      </w:r>
      <w:r w:rsidRPr="00CE3F65">
        <w:t>permit</w:t>
      </w:r>
      <w:r w:rsidRPr="00CE3F65">
        <w:rPr>
          <w:spacing w:val="-2"/>
        </w:rPr>
        <w:t xml:space="preserve"> </w:t>
      </w:r>
      <w:r w:rsidRPr="00CE3F65">
        <w:t>the</w:t>
      </w:r>
      <w:r w:rsidRPr="00CE3F65">
        <w:rPr>
          <w:spacing w:val="-2"/>
        </w:rPr>
        <w:t xml:space="preserve"> </w:t>
      </w:r>
      <w:r w:rsidRPr="00CE3F65">
        <w:t>identification</w:t>
      </w:r>
      <w:r w:rsidRPr="00CE3F65">
        <w:rPr>
          <w:spacing w:val="-2"/>
        </w:rPr>
        <w:t xml:space="preserve"> </w:t>
      </w:r>
      <w:r w:rsidRPr="00CE3F65">
        <w:t>of</w:t>
      </w:r>
      <w:r w:rsidRPr="00CE3F65">
        <w:rPr>
          <w:spacing w:val="-2"/>
        </w:rPr>
        <w:t xml:space="preserve"> </w:t>
      </w:r>
      <w:r w:rsidRPr="00CE3F65">
        <w:t>several</w:t>
      </w:r>
      <w:r w:rsidRPr="00CE3F65">
        <w:rPr>
          <w:spacing w:val="-2"/>
        </w:rPr>
        <w:t xml:space="preserve"> </w:t>
      </w:r>
      <w:r w:rsidRPr="00CE3F65">
        <w:t>bacterial</w:t>
      </w:r>
      <w:r w:rsidRPr="00CE3F65">
        <w:rPr>
          <w:spacing w:val="-2"/>
        </w:rPr>
        <w:t xml:space="preserve"> </w:t>
      </w:r>
      <w:r w:rsidRPr="00CE3F65">
        <w:t>morphotypes</w:t>
      </w:r>
      <w:r w:rsidRPr="00CE3F65">
        <w:rPr>
          <w:spacing w:val="-2"/>
        </w:rPr>
        <w:t xml:space="preserve"> </w:t>
      </w:r>
      <w:r w:rsidRPr="00CE3F65">
        <w:t>associated</w:t>
      </w:r>
      <w:r w:rsidRPr="00CE3F65">
        <w:rPr>
          <w:spacing w:val="-2"/>
        </w:rPr>
        <w:t xml:space="preserve"> </w:t>
      </w:r>
      <w:r w:rsidRPr="00CE3F65">
        <w:t>with</w:t>
      </w:r>
      <w:r w:rsidRPr="00CE3F65">
        <w:rPr>
          <w:spacing w:val="-2"/>
        </w:rPr>
        <w:t xml:space="preserve"> </w:t>
      </w:r>
      <w:r w:rsidRPr="00CE3F65">
        <w:t>BV.</w:t>
      </w:r>
      <w:r w:rsidRPr="00CE3F65">
        <w:rPr>
          <w:position w:val="8"/>
          <w:sz w:val="8"/>
          <w:szCs w:val="8"/>
        </w:rPr>
        <w:t>4,9</w:t>
      </w:r>
      <w:r w:rsidRPr="00CE3F65">
        <w:rPr>
          <w:spacing w:val="25"/>
          <w:position w:val="8"/>
          <w:sz w:val="8"/>
          <w:szCs w:val="8"/>
        </w:rPr>
        <w:t xml:space="preserve"> </w:t>
      </w:r>
      <w:r w:rsidRPr="00CE3F65">
        <w:t>In</w:t>
      </w:r>
      <w:r w:rsidRPr="00CE3F65">
        <w:rPr>
          <w:spacing w:val="-2"/>
        </w:rPr>
        <w:t xml:space="preserve"> </w:t>
      </w:r>
      <w:r w:rsidRPr="00CE3F65">
        <w:t>addition,</w:t>
      </w:r>
      <w:r w:rsidRPr="00CE3F65">
        <w:rPr>
          <w:spacing w:val="-2"/>
        </w:rPr>
        <w:t xml:space="preserve"> </w:t>
      </w:r>
      <w:r w:rsidRPr="00CE3F65">
        <w:t>the</w:t>
      </w:r>
      <w:r w:rsidRPr="00CE3F65">
        <w:rPr>
          <w:spacing w:val="-2"/>
        </w:rPr>
        <w:t xml:space="preserve"> </w:t>
      </w:r>
      <w:r w:rsidRPr="00CE3F65">
        <w:t>Nugent</w:t>
      </w:r>
      <w:r w:rsidRPr="00CE3F65">
        <w:rPr>
          <w:spacing w:val="-2"/>
        </w:rPr>
        <w:t xml:space="preserve"> </w:t>
      </w:r>
      <w:r w:rsidRPr="00CE3F65">
        <w:t>Score</w:t>
      </w:r>
      <w:r w:rsidRPr="00CE3F65">
        <w:rPr>
          <w:spacing w:val="-2"/>
        </w:rPr>
        <w:t xml:space="preserve"> </w:t>
      </w:r>
      <w:r w:rsidRPr="00CE3F65">
        <w:t>is</w:t>
      </w:r>
      <w:r w:rsidRPr="00CE3F65">
        <w:rPr>
          <w:spacing w:val="-2"/>
        </w:rPr>
        <w:t xml:space="preserve"> </w:t>
      </w:r>
      <w:r w:rsidRPr="00CE3F65">
        <w:t>not</w:t>
      </w:r>
      <w:r w:rsidRPr="00CE3F65">
        <w:rPr>
          <w:spacing w:val="-2"/>
        </w:rPr>
        <w:t xml:space="preserve"> </w:t>
      </w:r>
      <w:r w:rsidRPr="00CE3F65">
        <w:t>standardized</w:t>
      </w:r>
    </w:p>
    <w:p w14:paraId="57DF21E2" w14:textId="5FDFCBA1" w:rsidR="00CE3F65" w:rsidRPr="00CE3F65" w:rsidRDefault="00CE3F65" w:rsidP="00CE3F65">
      <w:pPr>
        <w:pStyle w:val="NoSpacing"/>
        <w:rPr>
          <w:position w:val="8"/>
          <w:sz w:val="8"/>
          <w:szCs w:val="8"/>
        </w:rPr>
      </w:pPr>
      <w:r w:rsidRPr="00CE3F65">
        <w:t>and does not permit the identification of several species, leading to misidentification.</w:t>
      </w:r>
      <w:r w:rsidRPr="00CE3F65">
        <w:rPr>
          <w:position w:val="8"/>
          <w:sz w:val="8"/>
          <w:szCs w:val="8"/>
        </w:rPr>
        <w:t>10</w:t>
      </w:r>
      <w:r w:rsidRPr="00CE3F65">
        <w:rPr>
          <w:spacing w:val="27"/>
          <w:position w:val="8"/>
          <w:sz w:val="8"/>
          <w:szCs w:val="8"/>
        </w:rPr>
        <w:t xml:space="preserve"> </w:t>
      </w:r>
      <w:r w:rsidRPr="00CE3F65">
        <w:t>Overall, traditional non-molecular methods tend to be subjective and lacking in sensitivity and specificity.</w:t>
      </w:r>
      <w:r w:rsidRPr="00CE3F65">
        <w:rPr>
          <w:position w:val="8"/>
          <w:sz w:val="8"/>
          <w:szCs w:val="8"/>
        </w:rPr>
        <w:t>3,11</w:t>
      </w:r>
      <w:r w:rsidRPr="00CE3F65">
        <w:rPr>
          <w:spacing w:val="27"/>
          <w:position w:val="8"/>
          <w:sz w:val="8"/>
          <w:szCs w:val="8"/>
        </w:rPr>
        <w:t xml:space="preserve"> </w:t>
      </w:r>
      <w:r w:rsidRPr="00CE3F65">
        <w:t>[These] methods often are highly manual and require a special skillset and volume-related experience not available to all clinicians, resulting in incorrect diagnosis and poor subsequent treatment.</w:t>
      </w:r>
      <w:r w:rsidRPr="00CE3F65">
        <w:rPr>
          <w:position w:val="8"/>
          <w:sz w:val="8"/>
          <w:szCs w:val="8"/>
        </w:rPr>
        <w:t>3</w:t>
      </w:r>
      <w:r w:rsidR="00984641">
        <w:rPr>
          <w:position w:val="8"/>
          <w:sz w:val="8"/>
          <w:szCs w:val="8"/>
        </w:rPr>
        <w:t xml:space="preserve"> </w:t>
      </w:r>
    </w:p>
    <w:p w14:paraId="053EF558" w14:textId="77777777" w:rsidR="00727F9C" w:rsidRDefault="00727F9C" w:rsidP="00CE3F65">
      <w:pPr>
        <w:pStyle w:val="NoSpacing"/>
      </w:pPr>
    </w:p>
    <w:p w14:paraId="2623CC18" w14:textId="44B595C1" w:rsidR="00CE3F65" w:rsidRPr="00CE3F65" w:rsidRDefault="00CE3F65" w:rsidP="00CE3F65">
      <w:pPr>
        <w:pStyle w:val="NoSpacing"/>
      </w:pPr>
      <w:r w:rsidRPr="00CE3F65">
        <w:t>Evidence exists in support of improved diagnosis through molecular amplified diagnostic testing for VVC and BV.</w:t>
      </w:r>
    </w:p>
    <w:p w14:paraId="6AEE710E" w14:textId="77777777" w:rsidR="00CE3F65" w:rsidRDefault="00CE3F65" w:rsidP="00CE3F65">
      <w:pPr>
        <w:pStyle w:val="NoSpacing"/>
      </w:pPr>
    </w:p>
    <w:p w14:paraId="74405B4F" w14:textId="1CA09809" w:rsidR="00CE3F65" w:rsidRDefault="00CE3F65" w:rsidP="00CE3F65">
      <w:pPr>
        <w:pStyle w:val="NoSpacing"/>
      </w:pPr>
      <w:r w:rsidRPr="00CE3F65">
        <w:t>For VVC detection, studies show that multiplex</w:t>
      </w:r>
      <w:r w:rsidR="00FA1DAC">
        <w:t xml:space="preserve"> </w:t>
      </w:r>
      <w:r w:rsidR="00722153">
        <w:t>polymerase</w:t>
      </w:r>
      <w:r w:rsidR="000463EF">
        <w:t xml:space="preserve"> chain reaction</w:t>
      </w:r>
      <w:r w:rsidR="00722153">
        <w:t xml:space="preserve"> </w:t>
      </w:r>
      <w:r w:rsidR="000463EF">
        <w:t>(</w:t>
      </w:r>
      <w:r w:rsidRPr="00CE3F65">
        <w:t>PCR</w:t>
      </w:r>
      <w:r w:rsidR="000463EF">
        <w:t>)</w:t>
      </w:r>
      <w:r w:rsidRPr="00CE3F65">
        <w:t xml:space="preserve"> </w:t>
      </w:r>
      <w:r w:rsidR="001663D7">
        <w:t xml:space="preserve">tests </w:t>
      </w:r>
      <w:r w:rsidRPr="00CE3F65">
        <w:t>provide a rapid, simple, and reliable alternative to conventional methods to identify common clinical fungal isolates.</w:t>
      </w:r>
      <w:r w:rsidRPr="00CE3F65">
        <w:rPr>
          <w:position w:val="8"/>
          <w:sz w:val="8"/>
          <w:szCs w:val="8"/>
        </w:rPr>
        <w:t>12</w:t>
      </w:r>
      <w:r w:rsidRPr="00CE3F65">
        <w:rPr>
          <w:spacing w:val="28"/>
          <w:position w:val="8"/>
          <w:sz w:val="8"/>
          <w:szCs w:val="8"/>
        </w:rPr>
        <w:t xml:space="preserve"> </w:t>
      </w:r>
      <w:r w:rsidRPr="00CE3F65">
        <w:t>For BV detection, published data concludes that “quantitative determination</w:t>
      </w:r>
      <w:r w:rsidR="00FA1DAC">
        <w:t xml:space="preserve"> </w:t>
      </w:r>
      <w:r w:rsidRPr="00CE3F65">
        <w:t>of</w:t>
      </w:r>
      <w:r w:rsidRPr="00CE3F65">
        <w:rPr>
          <w:spacing w:val="-3"/>
        </w:rPr>
        <w:t xml:space="preserve"> </w:t>
      </w:r>
      <w:r w:rsidRPr="00CE3F65">
        <w:t>the</w:t>
      </w:r>
      <w:r w:rsidRPr="00CE3F65">
        <w:rPr>
          <w:spacing w:val="-3"/>
        </w:rPr>
        <w:t xml:space="preserve"> </w:t>
      </w:r>
      <w:r w:rsidRPr="00CE3F65">
        <w:t>presence</w:t>
      </w:r>
      <w:r w:rsidRPr="00CE3F65">
        <w:rPr>
          <w:spacing w:val="-3"/>
        </w:rPr>
        <w:t xml:space="preserve"> </w:t>
      </w:r>
      <w:r w:rsidRPr="00CE3F65">
        <w:t>of</w:t>
      </w:r>
      <w:r w:rsidRPr="00CE3F65">
        <w:rPr>
          <w:spacing w:val="-3"/>
        </w:rPr>
        <w:t xml:space="preserve"> </w:t>
      </w:r>
      <w:r w:rsidRPr="00CE3F65">
        <w:rPr>
          <w:i/>
          <w:iCs/>
        </w:rPr>
        <w:t>G.</w:t>
      </w:r>
      <w:r w:rsidRPr="00CE3F65">
        <w:rPr>
          <w:i/>
          <w:iCs/>
          <w:spacing w:val="-3"/>
        </w:rPr>
        <w:t xml:space="preserve"> </w:t>
      </w:r>
      <w:r w:rsidRPr="00CE3F65">
        <w:rPr>
          <w:i/>
          <w:iCs/>
        </w:rPr>
        <w:t>vaginalis,</w:t>
      </w:r>
      <w:r w:rsidRPr="00CE3F65">
        <w:rPr>
          <w:i/>
          <w:iCs/>
          <w:spacing w:val="-3"/>
        </w:rPr>
        <w:t xml:space="preserve"> </w:t>
      </w:r>
      <w:r w:rsidRPr="00CE3F65">
        <w:rPr>
          <w:i/>
          <w:iCs/>
        </w:rPr>
        <w:t>A.</w:t>
      </w:r>
      <w:r w:rsidRPr="00CE3F65">
        <w:rPr>
          <w:i/>
          <w:iCs/>
          <w:spacing w:val="-3"/>
        </w:rPr>
        <w:t xml:space="preserve"> </w:t>
      </w:r>
      <w:r w:rsidRPr="00CE3F65">
        <w:rPr>
          <w:i/>
          <w:iCs/>
        </w:rPr>
        <w:t>vaginae,</w:t>
      </w:r>
      <w:r w:rsidRPr="00CE3F65">
        <w:rPr>
          <w:i/>
          <w:iCs/>
          <w:spacing w:val="-3"/>
        </w:rPr>
        <w:t xml:space="preserve"> </w:t>
      </w:r>
      <w:proofErr w:type="spellStart"/>
      <w:r w:rsidRPr="00CE3F65">
        <w:rPr>
          <w:i/>
          <w:iCs/>
        </w:rPr>
        <w:t>Eggerthella</w:t>
      </w:r>
      <w:proofErr w:type="spellEnd"/>
      <w:r w:rsidRPr="00CE3F65">
        <w:rPr>
          <w:i/>
          <w:iCs/>
        </w:rPr>
        <w:t>,</w:t>
      </w:r>
      <w:r w:rsidRPr="00CE3F65">
        <w:rPr>
          <w:i/>
          <w:iCs/>
          <w:spacing w:val="-3"/>
        </w:rPr>
        <w:t xml:space="preserve"> </w:t>
      </w:r>
      <w:proofErr w:type="spellStart"/>
      <w:r w:rsidRPr="00CE3F65">
        <w:rPr>
          <w:i/>
          <w:iCs/>
        </w:rPr>
        <w:t>Prevotella</w:t>
      </w:r>
      <w:proofErr w:type="spellEnd"/>
      <w:r w:rsidRPr="00CE3F65">
        <w:rPr>
          <w:i/>
          <w:iCs/>
        </w:rPr>
        <w:t>,</w:t>
      </w:r>
      <w:r w:rsidRPr="00CE3F65">
        <w:rPr>
          <w:i/>
          <w:iCs/>
          <w:spacing w:val="-3"/>
        </w:rPr>
        <w:t xml:space="preserve"> </w:t>
      </w:r>
      <w:r w:rsidRPr="00CE3F65">
        <w:t>BVAB2</w:t>
      </w:r>
      <w:r w:rsidRPr="00CE3F65">
        <w:rPr>
          <w:spacing w:val="-3"/>
        </w:rPr>
        <w:t xml:space="preserve"> </w:t>
      </w:r>
      <w:r w:rsidRPr="00CE3F65">
        <w:t>and</w:t>
      </w:r>
      <w:r w:rsidRPr="00CE3F65">
        <w:rPr>
          <w:spacing w:val="-3"/>
        </w:rPr>
        <w:t xml:space="preserve"> </w:t>
      </w:r>
      <w:r w:rsidRPr="00CE3F65">
        <w:rPr>
          <w:i/>
          <w:iCs/>
        </w:rPr>
        <w:t>Megasphaera</w:t>
      </w:r>
      <w:r w:rsidRPr="00CE3F65">
        <w:rPr>
          <w:i/>
          <w:iCs/>
          <w:spacing w:val="-3"/>
        </w:rPr>
        <w:t xml:space="preserve"> </w:t>
      </w:r>
      <w:r w:rsidRPr="00CE3F65">
        <w:t>type-1</w:t>
      </w:r>
      <w:r w:rsidRPr="00CE3F65">
        <w:rPr>
          <w:spacing w:val="-3"/>
        </w:rPr>
        <w:t xml:space="preserve"> </w:t>
      </w:r>
      <w:r w:rsidRPr="00CE3F65">
        <w:t>as</w:t>
      </w:r>
      <w:r w:rsidRPr="00CE3F65">
        <w:rPr>
          <w:spacing w:val="-3"/>
        </w:rPr>
        <w:t xml:space="preserve"> </w:t>
      </w:r>
      <w:r w:rsidRPr="00CE3F65">
        <w:t>well</w:t>
      </w:r>
      <w:r w:rsidRPr="00CE3F65">
        <w:rPr>
          <w:spacing w:val="-3"/>
        </w:rPr>
        <w:t xml:space="preserve"> </w:t>
      </w:r>
      <w:r w:rsidRPr="00CE3F65">
        <w:t>as</w:t>
      </w:r>
      <w:r w:rsidRPr="00CE3F65">
        <w:rPr>
          <w:spacing w:val="-3"/>
        </w:rPr>
        <w:t xml:space="preserve"> </w:t>
      </w:r>
      <w:r w:rsidRPr="00CE3F65">
        <w:t>the</w:t>
      </w:r>
      <w:r w:rsidRPr="00CE3F65">
        <w:rPr>
          <w:spacing w:val="-3"/>
        </w:rPr>
        <w:t xml:space="preserve"> </w:t>
      </w:r>
      <w:r w:rsidRPr="00CE3F65">
        <w:t>depletion</w:t>
      </w:r>
      <w:r w:rsidRPr="00CE3F65">
        <w:rPr>
          <w:spacing w:val="-3"/>
        </w:rPr>
        <w:t xml:space="preserve"> </w:t>
      </w:r>
      <w:r w:rsidRPr="00CE3F65">
        <w:t>of</w:t>
      </w:r>
      <w:r w:rsidRPr="00CE3F65">
        <w:rPr>
          <w:spacing w:val="-3"/>
        </w:rPr>
        <w:t xml:space="preserve"> </w:t>
      </w:r>
      <w:r w:rsidRPr="00CE3F65">
        <w:rPr>
          <w:i/>
          <w:iCs/>
        </w:rPr>
        <w:t>Lactobacillus</w:t>
      </w:r>
      <w:r w:rsidRPr="00CE3F65">
        <w:rPr>
          <w:i/>
          <w:iCs/>
          <w:spacing w:val="-3"/>
        </w:rPr>
        <w:t xml:space="preserve"> </w:t>
      </w:r>
      <w:r w:rsidRPr="00CE3F65">
        <w:t>[is]</w:t>
      </w:r>
      <w:r w:rsidRPr="00CE3F65">
        <w:rPr>
          <w:spacing w:val="-3"/>
        </w:rPr>
        <w:t xml:space="preserve"> </w:t>
      </w:r>
      <w:r w:rsidRPr="00CE3F65">
        <w:t>highly</w:t>
      </w:r>
      <w:r w:rsidRPr="00CE3F65">
        <w:rPr>
          <w:spacing w:val="-3"/>
        </w:rPr>
        <w:t xml:space="preserve"> </w:t>
      </w:r>
      <w:r w:rsidRPr="00CE3F65">
        <w:t>accurate</w:t>
      </w:r>
      <w:r w:rsidRPr="00CE3F65">
        <w:rPr>
          <w:spacing w:val="-3"/>
        </w:rPr>
        <w:t xml:space="preserve"> </w:t>
      </w:r>
      <w:r w:rsidRPr="00CE3F65">
        <w:t>for</w:t>
      </w:r>
      <w:r w:rsidRPr="00CE3F65">
        <w:rPr>
          <w:spacing w:val="-3"/>
        </w:rPr>
        <w:t xml:space="preserve"> </w:t>
      </w:r>
      <w:r w:rsidRPr="00CE3F65">
        <w:t>BV</w:t>
      </w:r>
      <w:r w:rsidRPr="00CE3F65">
        <w:rPr>
          <w:spacing w:val="-3"/>
        </w:rPr>
        <w:t xml:space="preserve"> </w:t>
      </w:r>
      <w:r w:rsidRPr="00CE3F65">
        <w:t>diagnosis.</w:t>
      </w:r>
      <w:r w:rsidRPr="00CE3F65">
        <w:rPr>
          <w:spacing w:val="-3"/>
        </w:rPr>
        <w:t xml:space="preserve"> </w:t>
      </w:r>
      <w:r w:rsidRPr="00CE3F65">
        <w:t>Measurements</w:t>
      </w:r>
      <w:r w:rsidRPr="00CE3F65">
        <w:rPr>
          <w:spacing w:val="-3"/>
        </w:rPr>
        <w:t xml:space="preserve"> </w:t>
      </w:r>
      <w:r w:rsidRPr="00CE3F65">
        <w:t>of</w:t>
      </w:r>
      <w:r w:rsidRPr="00CE3F65">
        <w:rPr>
          <w:spacing w:val="-3"/>
        </w:rPr>
        <w:t xml:space="preserve"> </w:t>
      </w:r>
      <w:r w:rsidRPr="00CE3F65">
        <w:t>abundance</w:t>
      </w:r>
      <w:r w:rsidRPr="00CE3F65">
        <w:rPr>
          <w:spacing w:val="-3"/>
        </w:rPr>
        <w:t xml:space="preserve"> </w:t>
      </w:r>
      <w:r w:rsidRPr="00CE3F65">
        <w:t>of</w:t>
      </w:r>
      <w:r w:rsidRPr="00CE3F65">
        <w:rPr>
          <w:spacing w:val="-3"/>
        </w:rPr>
        <w:t xml:space="preserve"> </w:t>
      </w:r>
      <w:r w:rsidRPr="00CE3F65">
        <w:t>normal</w:t>
      </w:r>
      <w:r w:rsidRPr="00CE3F65">
        <w:rPr>
          <w:spacing w:val="-3"/>
        </w:rPr>
        <w:t xml:space="preserve"> </w:t>
      </w:r>
      <w:r w:rsidRPr="00CE3F65">
        <w:t>and</w:t>
      </w:r>
      <w:r w:rsidRPr="00CE3F65">
        <w:rPr>
          <w:spacing w:val="-3"/>
        </w:rPr>
        <w:t xml:space="preserve"> </w:t>
      </w:r>
      <w:r w:rsidRPr="00CE3F65">
        <w:t>BV</w:t>
      </w:r>
      <w:r w:rsidRPr="00CE3F65">
        <w:rPr>
          <w:spacing w:val="-3"/>
        </w:rPr>
        <w:t xml:space="preserve"> </w:t>
      </w:r>
      <w:r w:rsidRPr="00CE3F65">
        <w:t>microbiota</w:t>
      </w:r>
      <w:r w:rsidRPr="00CE3F65">
        <w:rPr>
          <w:spacing w:val="-3"/>
        </w:rPr>
        <w:t xml:space="preserve"> </w:t>
      </w:r>
      <w:r w:rsidRPr="00CE3F65">
        <w:t>relative</w:t>
      </w:r>
      <w:r w:rsidRPr="00CE3F65">
        <w:rPr>
          <w:spacing w:val="-3"/>
        </w:rPr>
        <w:t xml:space="preserve"> </w:t>
      </w:r>
      <w:r w:rsidRPr="00CE3F65">
        <w:t>to</w:t>
      </w:r>
      <w:r w:rsidRPr="00CE3F65">
        <w:rPr>
          <w:spacing w:val="-3"/>
        </w:rPr>
        <w:t xml:space="preserve"> </w:t>
      </w:r>
      <w:r w:rsidRPr="00CE3F65">
        <w:t>total</w:t>
      </w:r>
      <w:r w:rsidRPr="00CE3F65">
        <w:rPr>
          <w:spacing w:val="-3"/>
        </w:rPr>
        <w:t xml:space="preserve"> </w:t>
      </w:r>
      <w:r w:rsidRPr="00CE3F65">
        <w:t>bacteria</w:t>
      </w:r>
      <w:r w:rsidRPr="00CE3F65">
        <w:rPr>
          <w:spacing w:val="-3"/>
        </w:rPr>
        <w:t xml:space="preserve"> </w:t>
      </w:r>
      <w:r w:rsidRPr="00CE3F65">
        <w:t>in</w:t>
      </w:r>
      <w:r w:rsidRPr="00CE3F65">
        <w:rPr>
          <w:spacing w:val="-3"/>
        </w:rPr>
        <w:t xml:space="preserve"> </w:t>
      </w:r>
      <w:r w:rsidRPr="00CE3F65">
        <w:t>vaginal</w:t>
      </w:r>
      <w:r w:rsidRPr="00CE3F65">
        <w:rPr>
          <w:spacing w:val="-3"/>
        </w:rPr>
        <w:t xml:space="preserve"> </w:t>
      </w:r>
      <w:r w:rsidRPr="00CE3F65">
        <w:t>fluid</w:t>
      </w:r>
      <w:r w:rsidRPr="00CE3F65">
        <w:rPr>
          <w:spacing w:val="-3"/>
        </w:rPr>
        <w:t xml:space="preserve"> </w:t>
      </w:r>
      <w:r w:rsidRPr="00CE3F65">
        <w:t>may</w:t>
      </w:r>
      <w:r w:rsidRPr="00CE3F65">
        <w:rPr>
          <w:spacing w:val="-3"/>
        </w:rPr>
        <w:t xml:space="preserve"> </w:t>
      </w:r>
      <w:r w:rsidRPr="00CE3F65">
        <w:t>provide</w:t>
      </w:r>
      <w:r w:rsidRPr="00CE3F65">
        <w:rPr>
          <w:spacing w:val="-3"/>
        </w:rPr>
        <w:t xml:space="preserve"> </w:t>
      </w:r>
      <w:r w:rsidRPr="00CE3F65">
        <w:t>more</w:t>
      </w:r>
      <w:r w:rsidRPr="00CE3F65">
        <w:rPr>
          <w:spacing w:val="-3"/>
        </w:rPr>
        <w:t xml:space="preserve"> </w:t>
      </w:r>
      <w:r w:rsidRPr="00CE3F65">
        <w:t>accurate</w:t>
      </w:r>
      <w:r w:rsidRPr="00CE3F65">
        <w:rPr>
          <w:spacing w:val="-3"/>
        </w:rPr>
        <w:t xml:space="preserve"> </w:t>
      </w:r>
      <w:r w:rsidRPr="00CE3F65">
        <w:t>BV</w:t>
      </w:r>
      <w:r w:rsidRPr="00CE3F65">
        <w:rPr>
          <w:spacing w:val="-3"/>
        </w:rPr>
        <w:t xml:space="preserve"> </w:t>
      </w:r>
      <w:r w:rsidRPr="00CE3F65">
        <w:t>diagnosis,</w:t>
      </w:r>
      <w:r w:rsidRPr="00CE3F65">
        <w:rPr>
          <w:spacing w:val="-3"/>
        </w:rPr>
        <w:t xml:space="preserve"> </w:t>
      </w:r>
      <w:r w:rsidRPr="00CE3F65">
        <w:t>and</w:t>
      </w:r>
      <w:r w:rsidRPr="00CE3F65">
        <w:rPr>
          <w:spacing w:val="-3"/>
        </w:rPr>
        <w:t xml:space="preserve"> </w:t>
      </w:r>
      <w:r w:rsidRPr="00CE3F65">
        <w:t>be</w:t>
      </w:r>
      <w:r w:rsidRPr="00CE3F65">
        <w:rPr>
          <w:spacing w:val="-3"/>
        </w:rPr>
        <w:t xml:space="preserve"> </w:t>
      </w:r>
      <w:r w:rsidRPr="00CE3F65">
        <w:t>used</w:t>
      </w:r>
      <w:r w:rsidRPr="00CE3F65">
        <w:rPr>
          <w:spacing w:val="-3"/>
        </w:rPr>
        <w:t xml:space="preserve"> </w:t>
      </w:r>
      <w:r w:rsidRPr="00CE3F65">
        <w:t>for</w:t>
      </w:r>
      <w:r w:rsidRPr="00CE3F65">
        <w:rPr>
          <w:spacing w:val="-3"/>
        </w:rPr>
        <w:t xml:space="preserve"> </w:t>
      </w:r>
      <w:r w:rsidRPr="00CE3F65">
        <w:t>test</w:t>
      </w:r>
      <w:r w:rsidRPr="00CE3F65">
        <w:rPr>
          <w:spacing w:val="-3"/>
        </w:rPr>
        <w:t xml:space="preserve"> </w:t>
      </w:r>
      <w:r w:rsidRPr="00CE3F65">
        <w:t>of</w:t>
      </w:r>
      <w:r w:rsidRPr="00CE3F65">
        <w:rPr>
          <w:spacing w:val="-3"/>
        </w:rPr>
        <w:t xml:space="preserve"> </w:t>
      </w:r>
      <w:r w:rsidRPr="00CE3F65">
        <w:t>cure,</w:t>
      </w:r>
      <w:r w:rsidRPr="00CE3F65">
        <w:rPr>
          <w:spacing w:val="-3"/>
        </w:rPr>
        <w:t xml:space="preserve"> </w:t>
      </w:r>
      <w:r w:rsidRPr="00CE3F65">
        <w:t>rather</w:t>
      </w:r>
      <w:r w:rsidRPr="00CE3F65">
        <w:rPr>
          <w:spacing w:val="-3"/>
        </w:rPr>
        <w:t xml:space="preserve"> </w:t>
      </w:r>
      <w:r w:rsidRPr="00CE3F65">
        <w:t>than</w:t>
      </w:r>
      <w:r w:rsidRPr="00CE3F65">
        <w:rPr>
          <w:spacing w:val="-3"/>
        </w:rPr>
        <w:t xml:space="preserve"> </w:t>
      </w:r>
      <w:r w:rsidRPr="00CE3F65">
        <w:t>qualitative</w:t>
      </w:r>
      <w:r w:rsidRPr="00CE3F65">
        <w:rPr>
          <w:spacing w:val="-3"/>
        </w:rPr>
        <w:t xml:space="preserve"> </w:t>
      </w:r>
      <w:r w:rsidRPr="00CE3F65">
        <w:t>detection</w:t>
      </w:r>
      <w:r w:rsidRPr="00CE3F65">
        <w:rPr>
          <w:spacing w:val="-3"/>
        </w:rPr>
        <w:t xml:space="preserve"> </w:t>
      </w:r>
      <w:r w:rsidRPr="00CE3F65">
        <w:t>or</w:t>
      </w:r>
      <w:r w:rsidRPr="00CE3F65">
        <w:rPr>
          <w:spacing w:val="-3"/>
        </w:rPr>
        <w:t xml:space="preserve"> </w:t>
      </w:r>
      <w:r w:rsidRPr="00CE3F65">
        <w:t>absolute</w:t>
      </w:r>
      <w:r w:rsidRPr="00CE3F65">
        <w:rPr>
          <w:spacing w:val="-3"/>
        </w:rPr>
        <w:t xml:space="preserve"> </w:t>
      </w:r>
      <w:r w:rsidRPr="00CE3F65">
        <w:t>counts</w:t>
      </w:r>
      <w:r w:rsidRPr="00CE3F65">
        <w:rPr>
          <w:spacing w:val="-3"/>
        </w:rPr>
        <w:t xml:space="preserve"> </w:t>
      </w:r>
      <w:r w:rsidRPr="00CE3F65">
        <w:t>of</w:t>
      </w:r>
      <w:r w:rsidRPr="00CE3F65">
        <w:rPr>
          <w:spacing w:val="-3"/>
        </w:rPr>
        <w:t xml:space="preserve"> </w:t>
      </w:r>
      <w:r w:rsidRPr="00CE3F65">
        <w:t>BV</w:t>
      </w:r>
      <w:r w:rsidRPr="00CE3F65">
        <w:rPr>
          <w:spacing w:val="-3"/>
        </w:rPr>
        <w:t xml:space="preserve"> </w:t>
      </w:r>
      <w:r w:rsidRPr="00CE3F65">
        <w:t>related</w:t>
      </w:r>
      <w:r w:rsidRPr="00CE3F65">
        <w:rPr>
          <w:spacing w:val="-3"/>
        </w:rPr>
        <w:t xml:space="preserve"> </w:t>
      </w:r>
      <w:r w:rsidRPr="00CE3F65">
        <w:t>microorganisms.”</w:t>
      </w:r>
      <w:r w:rsidRPr="00CE3F65">
        <w:rPr>
          <w:position w:val="8"/>
          <w:sz w:val="8"/>
          <w:szCs w:val="8"/>
        </w:rPr>
        <w:t>4</w:t>
      </w:r>
      <w:r w:rsidRPr="00CE3F65">
        <w:rPr>
          <w:spacing w:val="24"/>
          <w:position w:val="8"/>
          <w:sz w:val="8"/>
          <w:szCs w:val="8"/>
        </w:rPr>
        <w:t xml:space="preserve"> </w:t>
      </w:r>
      <w:r w:rsidRPr="00CE3F65">
        <w:t>This</w:t>
      </w:r>
      <w:r w:rsidRPr="00CE3F65">
        <w:rPr>
          <w:spacing w:val="-3"/>
        </w:rPr>
        <w:t xml:space="preserve"> </w:t>
      </w:r>
      <w:r w:rsidRPr="00CE3F65">
        <w:t>conclusion</w:t>
      </w:r>
      <w:r w:rsidRPr="00CE3F65">
        <w:rPr>
          <w:spacing w:val="-3"/>
        </w:rPr>
        <w:t xml:space="preserve"> </w:t>
      </w:r>
      <w:r w:rsidRPr="00CE3F65">
        <w:t>supports</w:t>
      </w:r>
      <w:r w:rsidRPr="00CE3F65">
        <w:rPr>
          <w:spacing w:val="-3"/>
        </w:rPr>
        <w:t xml:space="preserve"> </w:t>
      </w:r>
      <w:r w:rsidRPr="00CE3F65">
        <w:t>the</w:t>
      </w:r>
      <w:r w:rsidRPr="00CE3F65">
        <w:rPr>
          <w:spacing w:val="-3"/>
        </w:rPr>
        <w:t xml:space="preserve"> </w:t>
      </w:r>
      <w:r w:rsidRPr="00CE3F65">
        <w:t>use</w:t>
      </w:r>
      <w:r w:rsidRPr="00CE3F65">
        <w:rPr>
          <w:spacing w:val="-3"/>
        </w:rPr>
        <w:t xml:space="preserve"> </w:t>
      </w:r>
      <w:r w:rsidRPr="00CE3F65">
        <w:t>of</w:t>
      </w:r>
      <w:r w:rsidRPr="00CE3F65">
        <w:rPr>
          <w:spacing w:val="-3"/>
        </w:rPr>
        <w:t xml:space="preserve"> </w:t>
      </w:r>
      <w:r w:rsidRPr="00CE3F65">
        <w:t>nucleic</w:t>
      </w:r>
      <w:r w:rsidRPr="00CE3F65">
        <w:rPr>
          <w:spacing w:val="-3"/>
        </w:rPr>
        <w:t xml:space="preserve"> </w:t>
      </w:r>
      <w:r w:rsidRPr="00CE3F65">
        <w:t>acid</w:t>
      </w:r>
      <w:r w:rsidRPr="00CE3F65">
        <w:rPr>
          <w:spacing w:val="-3"/>
        </w:rPr>
        <w:t xml:space="preserve"> </w:t>
      </w:r>
      <w:r w:rsidRPr="00CE3F65">
        <w:t>amplification</w:t>
      </w:r>
      <w:r w:rsidRPr="00CE3F65">
        <w:rPr>
          <w:spacing w:val="-3"/>
        </w:rPr>
        <w:t xml:space="preserve"> </w:t>
      </w:r>
      <w:r w:rsidRPr="00CE3F65">
        <w:t>test</w:t>
      </w:r>
      <w:r w:rsidRPr="00CE3F65">
        <w:rPr>
          <w:spacing w:val="-3"/>
        </w:rPr>
        <w:t xml:space="preserve"> </w:t>
      </w:r>
      <w:r w:rsidRPr="00CE3F65">
        <w:t>(NAAT)</w:t>
      </w:r>
      <w:r w:rsidRPr="00CE3F65">
        <w:rPr>
          <w:spacing w:val="-3"/>
        </w:rPr>
        <w:t xml:space="preserve"> </w:t>
      </w:r>
      <w:r w:rsidRPr="00CE3F65">
        <w:t>technology</w:t>
      </w:r>
      <w:r w:rsidRPr="00CE3F65">
        <w:rPr>
          <w:spacing w:val="-3"/>
        </w:rPr>
        <w:t xml:space="preserve"> </w:t>
      </w:r>
      <w:r w:rsidRPr="00CE3F65">
        <w:t>for</w:t>
      </w:r>
      <w:r w:rsidRPr="00CE3F65">
        <w:rPr>
          <w:spacing w:val="-3"/>
        </w:rPr>
        <w:t xml:space="preserve"> </w:t>
      </w:r>
      <w:r w:rsidRPr="00CE3F65">
        <w:t>detection</w:t>
      </w:r>
      <w:r w:rsidRPr="00CE3F65">
        <w:rPr>
          <w:spacing w:val="-3"/>
        </w:rPr>
        <w:t xml:space="preserve"> </w:t>
      </w:r>
      <w:r w:rsidRPr="00CE3F65">
        <w:t>of</w:t>
      </w:r>
      <w:r w:rsidRPr="00CE3F65">
        <w:rPr>
          <w:spacing w:val="-3"/>
        </w:rPr>
        <w:t xml:space="preserve"> </w:t>
      </w:r>
      <w:r w:rsidRPr="00CE3F65">
        <w:t>BV,</w:t>
      </w:r>
      <w:r w:rsidRPr="00CE3F65">
        <w:rPr>
          <w:spacing w:val="-3"/>
        </w:rPr>
        <w:t xml:space="preserve"> </w:t>
      </w:r>
      <w:r w:rsidRPr="00CE3F65">
        <w:t>and</w:t>
      </w:r>
      <w:r w:rsidRPr="00CE3F65">
        <w:rPr>
          <w:spacing w:val="-3"/>
        </w:rPr>
        <w:t xml:space="preserve"> </w:t>
      </w:r>
      <w:r w:rsidRPr="00CE3F65">
        <w:t>points</w:t>
      </w:r>
      <w:r w:rsidRPr="00CE3F65">
        <w:rPr>
          <w:spacing w:val="-3"/>
        </w:rPr>
        <w:t xml:space="preserve"> </w:t>
      </w:r>
      <w:r w:rsidRPr="00CE3F65">
        <w:t>to</w:t>
      </w:r>
      <w:r w:rsidRPr="00CE3F65">
        <w:rPr>
          <w:spacing w:val="-3"/>
        </w:rPr>
        <w:t xml:space="preserve"> </w:t>
      </w:r>
      <w:r w:rsidRPr="00CE3F65">
        <w:t>the</w:t>
      </w:r>
      <w:r w:rsidRPr="00CE3F65">
        <w:rPr>
          <w:spacing w:val="-3"/>
        </w:rPr>
        <w:t xml:space="preserve"> </w:t>
      </w:r>
      <w:r w:rsidRPr="00CE3F65">
        <w:t>additional</w:t>
      </w:r>
      <w:r w:rsidRPr="00CE3F65">
        <w:rPr>
          <w:spacing w:val="-3"/>
        </w:rPr>
        <w:t xml:space="preserve"> </w:t>
      </w:r>
      <w:r w:rsidRPr="00CE3F65">
        <w:t>need</w:t>
      </w:r>
      <w:r w:rsidRPr="00CE3F65">
        <w:rPr>
          <w:spacing w:val="-3"/>
        </w:rPr>
        <w:t xml:space="preserve"> </w:t>
      </w:r>
      <w:r w:rsidRPr="00CE3F65">
        <w:t>for</w:t>
      </w:r>
      <w:r w:rsidRPr="00CE3F65">
        <w:rPr>
          <w:spacing w:val="-3"/>
        </w:rPr>
        <w:t xml:space="preserve"> </w:t>
      </w:r>
      <w:r w:rsidRPr="00CE3F65">
        <w:t>consideration</w:t>
      </w:r>
      <w:r w:rsidRPr="00CE3F65">
        <w:rPr>
          <w:spacing w:val="-3"/>
        </w:rPr>
        <w:t xml:space="preserve"> </w:t>
      </w:r>
      <w:r w:rsidRPr="00CE3F65">
        <w:t>of</w:t>
      </w:r>
      <w:r w:rsidRPr="00CE3F65">
        <w:rPr>
          <w:spacing w:val="-3"/>
        </w:rPr>
        <w:t xml:space="preserve"> </w:t>
      </w:r>
      <w:r w:rsidRPr="00CE3F65">
        <w:t>the</w:t>
      </w:r>
      <w:r w:rsidRPr="00CE3F65">
        <w:rPr>
          <w:spacing w:val="-3"/>
        </w:rPr>
        <w:t xml:space="preserve"> </w:t>
      </w:r>
      <w:r w:rsidRPr="00CE3F65">
        <w:t>ratio</w:t>
      </w:r>
      <w:r w:rsidRPr="00CE3F65">
        <w:rPr>
          <w:spacing w:val="-3"/>
        </w:rPr>
        <w:t xml:space="preserve"> </w:t>
      </w:r>
      <w:r w:rsidRPr="00CE3F65">
        <w:t>of</w:t>
      </w:r>
      <w:r w:rsidRPr="00CE3F65">
        <w:rPr>
          <w:spacing w:val="-3"/>
        </w:rPr>
        <w:t xml:space="preserve"> </w:t>
      </w:r>
      <w:r w:rsidRPr="00CE3F65">
        <w:t>normal</w:t>
      </w:r>
      <w:r w:rsidRPr="00CE3F65">
        <w:rPr>
          <w:spacing w:val="-3"/>
        </w:rPr>
        <w:t xml:space="preserve"> </w:t>
      </w:r>
      <w:r w:rsidRPr="00CE3F65">
        <w:t>(</w:t>
      </w:r>
      <w:r w:rsidRPr="00CE3F65">
        <w:rPr>
          <w:i/>
          <w:iCs/>
        </w:rPr>
        <w:t>Lactobacilli</w:t>
      </w:r>
      <w:r w:rsidRPr="00CE3F65">
        <w:t>)</w:t>
      </w:r>
      <w:r w:rsidRPr="00CE3F65">
        <w:rPr>
          <w:spacing w:val="-3"/>
        </w:rPr>
        <w:t xml:space="preserve"> </w:t>
      </w:r>
      <w:r w:rsidRPr="00CE3F65">
        <w:t>flora.</w:t>
      </w:r>
    </w:p>
    <w:p w14:paraId="07CFC1A0" w14:textId="77777777" w:rsidR="00CE3F65" w:rsidRPr="00CE3F65" w:rsidRDefault="00CE3F65" w:rsidP="00CE3F65">
      <w:pPr>
        <w:pStyle w:val="NoSpacing"/>
      </w:pPr>
    </w:p>
    <w:p w14:paraId="5CFE1887" w14:textId="32124911" w:rsidR="00CE3F65" w:rsidRPr="00CE3F65" w:rsidRDefault="00CE3F65" w:rsidP="00CE3F65">
      <w:pPr>
        <w:pStyle w:val="NoSpacing"/>
        <w:rPr>
          <w:spacing w:val="-2"/>
        </w:rPr>
      </w:pPr>
      <w:r w:rsidRPr="00CE3F65">
        <w:rPr>
          <w:spacing w:val="-2"/>
        </w:rPr>
        <w:t>I am requesting that [Patient Name] be approved for BV, VVC and TV testing using a PCR-based methodology (Test Code XXXX; CPT Code XXXX</w:t>
      </w:r>
      <w:r w:rsidR="00EE194A">
        <w:rPr>
          <w:spacing w:val="-2"/>
        </w:rPr>
        <w:t>X</w:t>
      </w:r>
      <w:r w:rsidRPr="00CE3F65">
        <w:rPr>
          <w:spacing w:val="-2"/>
        </w:rPr>
        <w:t>) offered by our [Practice/Laboratory] [Practice/Laboratory Name]. This test is performed using the FDA- cleared test for bacterial vaginitis, the BD MAX™ Vaginal Panel. The analytical and clinical data was evaluated by the FDA and the test was cleared in 2016. This test “can accurately diagnose most common bacterial, fungal, and protozoan causes of vaginitis. Women and their clinicians seeking accurate diagnosis and appropriate selection of efficacious treatment for symptoms of vaginitis might benefit from this molecular test.”</w:t>
      </w:r>
      <w:r w:rsidRPr="00CE3F65">
        <w:rPr>
          <w:spacing w:val="-2"/>
          <w:vertAlign w:val="superscript"/>
        </w:rPr>
        <w:t>13</w:t>
      </w:r>
      <w:r w:rsidRPr="00CE3F65">
        <w:rPr>
          <w:spacing w:val="-2"/>
        </w:rPr>
        <w:t xml:space="preserve"> Physicians choose to order this test from our laboratory due to its validated performance and ability to provide them with accurate diagnostic information to guide treatment of their patients.</w:t>
      </w:r>
    </w:p>
    <w:p w14:paraId="1BC09372" w14:textId="77777777" w:rsidR="00CE3F65" w:rsidRDefault="00CE3F65" w:rsidP="00CE3F65">
      <w:pPr>
        <w:pStyle w:val="NoSpacing"/>
        <w:rPr>
          <w:spacing w:val="-2"/>
        </w:rPr>
      </w:pPr>
    </w:p>
    <w:p w14:paraId="1299C9BA" w14:textId="1FCE2610" w:rsidR="00CE3F65" w:rsidRDefault="00CE3F65" w:rsidP="00CE3F65">
      <w:pPr>
        <w:pStyle w:val="NoSpacing"/>
        <w:rPr>
          <w:spacing w:val="-2"/>
        </w:rPr>
      </w:pPr>
      <w:r w:rsidRPr="00CE3F65">
        <w:rPr>
          <w:spacing w:val="-2"/>
        </w:rPr>
        <w:t>Testing for BV, VVC and TC using PCR-based technology is medically necessary to obtain an accurate diagnosis for this patient and supports the ordering physician’s ability to make an appropriate treatment decision regarding the use of antifungals and antibiotics for clinical patient management. I hope you will support this letter of medical necessity for [Patient Name]. Please feel free to contact me at [Phone Number] if you have additional questions.</w:t>
      </w:r>
    </w:p>
    <w:p w14:paraId="08E03C29" w14:textId="77777777" w:rsidR="00CE3F65" w:rsidRDefault="00CE3F65" w:rsidP="00CE3F65">
      <w:pPr>
        <w:pStyle w:val="NoSpacing"/>
        <w:rPr>
          <w:spacing w:val="-2"/>
        </w:rPr>
      </w:pPr>
    </w:p>
    <w:p w14:paraId="73DADD65" w14:textId="45E54DA3" w:rsidR="00CE3F65" w:rsidRPr="00CE3F65" w:rsidRDefault="00CE3F65" w:rsidP="00CE3F65">
      <w:pPr>
        <w:pStyle w:val="NoSpacing"/>
        <w:rPr>
          <w:spacing w:val="-2"/>
        </w:rPr>
      </w:pPr>
      <w:r w:rsidRPr="00CE3F65">
        <w:rPr>
          <w:spacing w:val="-2"/>
        </w:rPr>
        <w:t>Sincerely,</w:t>
      </w:r>
    </w:p>
    <w:p w14:paraId="79F3A1CE" w14:textId="77777777" w:rsidR="00CE3F65" w:rsidRDefault="00CE3F65" w:rsidP="00CE3F65">
      <w:pPr>
        <w:pStyle w:val="NoSpacing"/>
        <w:rPr>
          <w:b/>
          <w:bCs/>
        </w:rPr>
      </w:pPr>
    </w:p>
    <w:p w14:paraId="2E6C6DB2" w14:textId="58741FC5" w:rsidR="00CE3F65" w:rsidRPr="00E74D1C" w:rsidRDefault="00CE3F65" w:rsidP="00322D57">
      <w:pPr>
        <w:pStyle w:val="NoSpacing"/>
        <w:spacing w:line="360" w:lineRule="auto"/>
        <w:rPr>
          <w:highlight w:val="yellow"/>
        </w:rPr>
      </w:pPr>
      <w:r w:rsidRPr="00E74D1C">
        <w:rPr>
          <w:highlight w:val="yellow"/>
        </w:rPr>
        <w:lastRenderedPageBreak/>
        <w:t>[Laboratory Director Name], MD</w:t>
      </w:r>
    </w:p>
    <w:p w14:paraId="10B8FED6" w14:textId="77777777" w:rsidR="00CE3F65" w:rsidRPr="00E74D1C" w:rsidRDefault="00CE3F65" w:rsidP="00322D57">
      <w:pPr>
        <w:pStyle w:val="NoSpacing"/>
        <w:spacing w:line="360" w:lineRule="auto"/>
        <w:rPr>
          <w:highlight w:val="yellow"/>
        </w:rPr>
      </w:pPr>
      <w:r w:rsidRPr="00322D57">
        <w:t>NPI #:</w:t>
      </w:r>
      <w:r w:rsidRPr="00E74D1C">
        <w:rPr>
          <w:highlight w:val="yellow"/>
        </w:rPr>
        <w:t xml:space="preserve"> [Lab NPI #]</w:t>
      </w:r>
    </w:p>
    <w:p w14:paraId="4394BE73" w14:textId="77777777" w:rsidR="00322D57" w:rsidRPr="00322D57" w:rsidRDefault="00CE3F65" w:rsidP="00322D57">
      <w:pPr>
        <w:pStyle w:val="NoSpacing"/>
        <w:spacing w:line="360" w:lineRule="auto"/>
      </w:pPr>
      <w:r w:rsidRPr="00322D57">
        <w:t>Contact information:</w:t>
      </w:r>
    </w:p>
    <w:p w14:paraId="0C0347CF" w14:textId="77777777" w:rsidR="00322D57" w:rsidRDefault="00CE3F65" w:rsidP="00322D57">
      <w:pPr>
        <w:pStyle w:val="NoSpacing"/>
        <w:spacing w:line="360" w:lineRule="auto"/>
        <w:rPr>
          <w:highlight w:val="yellow"/>
        </w:rPr>
      </w:pPr>
      <w:r w:rsidRPr="00E74D1C">
        <w:rPr>
          <w:highlight w:val="yellow"/>
        </w:rPr>
        <w:t xml:space="preserve"> [Lab Name] [Address]</w:t>
      </w:r>
    </w:p>
    <w:p w14:paraId="241521EC" w14:textId="3C5B0CB5" w:rsidR="00CE3F65" w:rsidRPr="00E74D1C" w:rsidRDefault="00CE3F65" w:rsidP="00322D57">
      <w:pPr>
        <w:pStyle w:val="NoSpacing"/>
        <w:spacing w:line="360" w:lineRule="auto"/>
        <w:rPr>
          <w:highlight w:val="yellow"/>
        </w:rPr>
      </w:pPr>
      <w:r w:rsidRPr="00E74D1C">
        <w:rPr>
          <w:highlight w:val="yellow"/>
        </w:rPr>
        <w:t xml:space="preserve"> [City], [State] [Zip]</w:t>
      </w:r>
    </w:p>
    <w:p w14:paraId="59C32DD4" w14:textId="77777777" w:rsidR="00CE3F65" w:rsidRPr="00E74D1C" w:rsidRDefault="00CE3F65" w:rsidP="00322D57">
      <w:pPr>
        <w:pStyle w:val="NoSpacing"/>
        <w:spacing w:line="360" w:lineRule="auto"/>
      </w:pPr>
      <w:r w:rsidRPr="00322D57">
        <w:t xml:space="preserve">Contact Phone No.: </w:t>
      </w:r>
      <w:r w:rsidRPr="00E74D1C">
        <w:rPr>
          <w:highlight w:val="yellow"/>
        </w:rPr>
        <w:t>[Phone Number]</w:t>
      </w:r>
    </w:p>
    <w:p w14:paraId="2FC208B7" w14:textId="77777777" w:rsidR="00CE3F65" w:rsidRPr="00CE3F65" w:rsidRDefault="00CE3F65" w:rsidP="00CE3F65">
      <w:pPr>
        <w:kinsoku w:val="0"/>
        <w:overflowPunct w:val="0"/>
        <w:autoSpaceDE w:val="0"/>
        <w:autoSpaceDN w:val="0"/>
        <w:adjustRightInd w:val="0"/>
        <w:spacing w:before="7" w:after="0" w:line="240" w:lineRule="auto"/>
        <w:rPr>
          <w:rFonts w:ascii="FS Albert Pro" w:hAnsi="FS Albert Pro" w:cs="FS Albert Pro"/>
          <w:b/>
          <w:bCs/>
          <w:sz w:val="32"/>
          <w:szCs w:val="32"/>
        </w:rPr>
      </w:pPr>
    </w:p>
    <w:p w14:paraId="199FF2F1" w14:textId="1D1E6683" w:rsidR="00CE3F65" w:rsidRPr="00CE3F65" w:rsidRDefault="00CE3F65" w:rsidP="00E74D1C">
      <w:pPr>
        <w:kinsoku w:val="0"/>
        <w:overflowPunct w:val="0"/>
        <w:autoSpaceDE w:val="0"/>
        <w:autoSpaceDN w:val="0"/>
        <w:adjustRightInd w:val="0"/>
        <w:spacing w:after="0" w:line="240" w:lineRule="auto"/>
        <w:rPr>
          <w:rFonts w:ascii="FS Albert Pro" w:hAnsi="FS Albert Pro" w:cs="FS Albert Pro"/>
          <w:color w:val="231F20"/>
          <w:sz w:val="13"/>
          <w:szCs w:val="13"/>
        </w:rPr>
      </w:pPr>
      <w:r w:rsidRPr="00CE3F65">
        <w:rPr>
          <w:rFonts w:ascii="FS Albert Pro" w:hAnsi="FS Albert Pro" w:cs="FS Albert Pro"/>
          <w:b/>
          <w:bCs/>
          <w:color w:val="231F20"/>
          <w:sz w:val="13"/>
          <w:szCs w:val="13"/>
        </w:rPr>
        <w:t xml:space="preserve">1. </w:t>
      </w:r>
      <w:r w:rsidRPr="00CE3F65">
        <w:rPr>
          <w:rFonts w:ascii="FS Albert Pro" w:hAnsi="FS Albert Pro" w:cs="FS Albert Pro"/>
          <w:color w:val="231F20"/>
          <w:sz w:val="13"/>
          <w:szCs w:val="13"/>
        </w:rPr>
        <w:t xml:space="preserve">Carr P. Cost-Effectiveness of Diagnostic Strategies for Vaginitis. </w:t>
      </w:r>
      <w:r w:rsidRPr="00CE3F65">
        <w:rPr>
          <w:rFonts w:ascii="FS Albert Pro" w:hAnsi="FS Albert Pro" w:cs="FS Albert Pro"/>
          <w:i/>
          <w:iCs/>
          <w:color w:val="231F20"/>
          <w:sz w:val="13"/>
          <w:szCs w:val="13"/>
        </w:rPr>
        <w:t>JGIM</w:t>
      </w:r>
      <w:r w:rsidRPr="00CE3F65">
        <w:rPr>
          <w:rFonts w:ascii="FS Albert Pro" w:hAnsi="FS Albert Pro" w:cs="FS Albert Pro"/>
          <w:color w:val="231F20"/>
          <w:sz w:val="13"/>
          <w:szCs w:val="13"/>
        </w:rPr>
        <w:t xml:space="preserve">. 2005 Sep;20(9):793-9. </w:t>
      </w:r>
      <w:r w:rsidRPr="00CE3F65">
        <w:rPr>
          <w:rFonts w:ascii="FS Albert Pro" w:hAnsi="FS Albert Pro" w:cs="FS Albert Pro"/>
          <w:b/>
          <w:bCs/>
          <w:color w:val="231F20"/>
          <w:sz w:val="13"/>
          <w:szCs w:val="13"/>
        </w:rPr>
        <w:t xml:space="preserve">2. </w:t>
      </w:r>
      <w:r w:rsidRPr="00CE3F65">
        <w:rPr>
          <w:rFonts w:ascii="FS Albert Pro" w:hAnsi="FS Albert Pro" w:cs="FS Albert Pro"/>
          <w:color w:val="231F20"/>
          <w:sz w:val="13"/>
          <w:szCs w:val="13"/>
        </w:rPr>
        <w:t xml:space="preserve">Hainer BL, Gibson MV. Vaginitis: diagnosis and treatment. </w:t>
      </w:r>
      <w:r w:rsidRPr="00CE3F65">
        <w:rPr>
          <w:rFonts w:ascii="FS Albert Pro" w:hAnsi="FS Albert Pro" w:cs="FS Albert Pro"/>
          <w:i/>
          <w:iCs/>
          <w:color w:val="231F20"/>
          <w:sz w:val="13"/>
          <w:szCs w:val="13"/>
        </w:rPr>
        <w:t xml:space="preserve">A Fam Phys. </w:t>
      </w:r>
      <w:proofErr w:type="gramStart"/>
      <w:r w:rsidRPr="00CE3F65">
        <w:rPr>
          <w:rFonts w:ascii="FS Albert Pro" w:hAnsi="FS Albert Pro" w:cs="FS Albert Pro"/>
          <w:color w:val="231F20"/>
          <w:sz w:val="13"/>
          <w:szCs w:val="13"/>
        </w:rPr>
        <w:t>2011;83:807</w:t>
      </w:r>
      <w:proofErr w:type="gramEnd"/>
      <w:r w:rsidRPr="00CE3F65">
        <w:rPr>
          <w:rFonts w:ascii="FS Albert Pro" w:hAnsi="FS Albert Pro" w:cs="FS Albert Pro"/>
          <w:color w:val="231F20"/>
          <w:sz w:val="13"/>
          <w:szCs w:val="13"/>
        </w:rPr>
        <w:t xml:space="preserve">–815. </w:t>
      </w:r>
      <w:r w:rsidRPr="00CE3F65">
        <w:rPr>
          <w:rFonts w:ascii="FS Albert Pro" w:hAnsi="FS Albert Pro" w:cs="FS Albert Pro"/>
          <w:b/>
          <w:bCs/>
          <w:color w:val="231F20"/>
          <w:sz w:val="13"/>
          <w:szCs w:val="13"/>
        </w:rPr>
        <w:t xml:space="preserve">3. </w:t>
      </w:r>
      <w:r w:rsidRPr="00CE3F65">
        <w:rPr>
          <w:rFonts w:ascii="FS Albert Pro" w:hAnsi="FS Albert Pro" w:cs="FS Albert Pro"/>
          <w:color w:val="231F20"/>
          <w:sz w:val="13"/>
          <w:szCs w:val="13"/>
        </w:rPr>
        <w:t xml:space="preserve">Powell K. Vaginal thrush: quality of life and treatments. </w:t>
      </w:r>
      <w:r w:rsidRPr="00CE3F65">
        <w:rPr>
          <w:rFonts w:ascii="FS Albert Pro" w:hAnsi="FS Albert Pro" w:cs="FS Albert Pro"/>
          <w:i/>
          <w:iCs/>
          <w:color w:val="231F20"/>
          <w:sz w:val="13"/>
          <w:szCs w:val="13"/>
        </w:rPr>
        <w:t xml:space="preserve">Br J </w:t>
      </w:r>
      <w:proofErr w:type="spellStart"/>
      <w:r w:rsidRPr="00CE3F65">
        <w:rPr>
          <w:rFonts w:ascii="FS Albert Pro" w:hAnsi="FS Albert Pro" w:cs="FS Albert Pro"/>
          <w:i/>
          <w:iCs/>
          <w:color w:val="231F20"/>
          <w:sz w:val="13"/>
          <w:szCs w:val="13"/>
        </w:rPr>
        <w:t>Nurs</w:t>
      </w:r>
      <w:proofErr w:type="spellEnd"/>
      <w:r w:rsidRPr="00CE3F65">
        <w:rPr>
          <w:rFonts w:ascii="FS Albert Pro" w:hAnsi="FS Albert Pro" w:cs="FS Albert Pro"/>
          <w:i/>
          <w:iCs/>
          <w:color w:val="231F20"/>
          <w:sz w:val="13"/>
          <w:szCs w:val="13"/>
        </w:rPr>
        <w:t xml:space="preserve"> </w:t>
      </w:r>
      <w:proofErr w:type="gramStart"/>
      <w:r w:rsidRPr="00CE3F65">
        <w:rPr>
          <w:rFonts w:ascii="FS Albert Pro" w:hAnsi="FS Albert Pro" w:cs="FS Albert Pro"/>
          <w:color w:val="231F20"/>
          <w:sz w:val="13"/>
          <w:szCs w:val="13"/>
        </w:rPr>
        <w:t>2010;19:1106</w:t>
      </w:r>
      <w:proofErr w:type="gramEnd"/>
      <w:r w:rsidRPr="00CE3F65">
        <w:rPr>
          <w:rFonts w:ascii="FS Albert Pro" w:hAnsi="FS Albert Pro" w:cs="FS Albert Pro"/>
          <w:color w:val="231F20"/>
          <w:sz w:val="13"/>
          <w:szCs w:val="13"/>
        </w:rPr>
        <w:t xml:space="preserve">–1111. </w:t>
      </w:r>
      <w:r w:rsidRPr="00CE3F65">
        <w:rPr>
          <w:rFonts w:ascii="FS Albert Pro" w:hAnsi="FS Albert Pro" w:cs="FS Albert Pro"/>
          <w:b/>
          <w:bCs/>
          <w:color w:val="231F20"/>
          <w:sz w:val="13"/>
          <w:szCs w:val="13"/>
        </w:rPr>
        <w:t xml:space="preserve">4. </w:t>
      </w:r>
      <w:r w:rsidRPr="00CE3F65">
        <w:rPr>
          <w:rFonts w:ascii="FS Albert Pro" w:hAnsi="FS Albert Pro" w:cs="FS Albert Pro"/>
          <w:color w:val="231F20"/>
          <w:sz w:val="13"/>
          <w:szCs w:val="13"/>
        </w:rPr>
        <w:t xml:space="preserve">Sherrard J, Wilson J, Donders G, </w:t>
      </w:r>
      <w:proofErr w:type="spellStart"/>
      <w:r w:rsidRPr="00CE3F65">
        <w:rPr>
          <w:rFonts w:ascii="FS Albert Pro" w:hAnsi="FS Albert Pro" w:cs="FS Albert Pro"/>
          <w:color w:val="231F20"/>
          <w:sz w:val="13"/>
          <w:szCs w:val="13"/>
        </w:rPr>
        <w:t>Mendling</w:t>
      </w:r>
      <w:proofErr w:type="spellEnd"/>
      <w:r w:rsidRPr="00CE3F65">
        <w:rPr>
          <w:rFonts w:ascii="FS Albert Pro" w:hAnsi="FS Albert Pro" w:cs="FS Albert Pro"/>
          <w:color w:val="231F20"/>
          <w:sz w:val="13"/>
          <w:szCs w:val="13"/>
        </w:rPr>
        <w:t xml:space="preserve"> W, Jensen JS. 2018 European (IUSTI/WHO) International Union against sexually transmitted infections (IUSTI) World Health </w:t>
      </w:r>
      <w:proofErr w:type="spellStart"/>
      <w:r w:rsidRPr="00CE3F65">
        <w:rPr>
          <w:rFonts w:ascii="FS Albert Pro" w:hAnsi="FS Albert Pro" w:cs="FS Albert Pro"/>
          <w:color w:val="231F20"/>
          <w:sz w:val="13"/>
          <w:szCs w:val="13"/>
        </w:rPr>
        <w:t>Organisation</w:t>
      </w:r>
      <w:proofErr w:type="spellEnd"/>
      <w:r w:rsidRPr="00CE3F65">
        <w:rPr>
          <w:rFonts w:ascii="FS Albert Pro" w:hAnsi="FS Albert Pro" w:cs="FS Albert Pro"/>
          <w:color w:val="231F20"/>
          <w:sz w:val="13"/>
          <w:szCs w:val="13"/>
        </w:rPr>
        <w:t xml:space="preserve"> (WHO) guideline on the management of vaginal discharge.</w:t>
      </w:r>
      <w:r w:rsidR="00E74D1C">
        <w:rPr>
          <w:rFonts w:ascii="FS Albert Pro" w:hAnsi="FS Albert Pro" w:cs="FS Albert Pro"/>
          <w:color w:val="231F20"/>
          <w:sz w:val="13"/>
          <w:szCs w:val="13"/>
        </w:rPr>
        <w:t xml:space="preserve"> </w:t>
      </w:r>
      <w:r w:rsidRPr="00CE3F65">
        <w:rPr>
          <w:rFonts w:ascii="FS Albert Pro" w:hAnsi="FS Albert Pro" w:cs="FS Albert Pro"/>
          <w:i/>
          <w:iCs/>
          <w:color w:val="231F20"/>
          <w:w w:val="95"/>
          <w:sz w:val="13"/>
          <w:szCs w:val="13"/>
        </w:rPr>
        <w:t>Int J STD AIDS</w:t>
      </w:r>
      <w:r w:rsidRPr="00CE3F65">
        <w:rPr>
          <w:rFonts w:ascii="FS Albert Pro" w:hAnsi="FS Albert Pro" w:cs="FS Albert Pro"/>
          <w:color w:val="231F20"/>
          <w:w w:val="95"/>
          <w:sz w:val="13"/>
          <w:szCs w:val="13"/>
        </w:rPr>
        <w:t xml:space="preserve">. 2018 Nov;29(13):1258–1272. </w:t>
      </w:r>
      <w:proofErr w:type="spellStart"/>
      <w:r w:rsidRPr="00CE3F65">
        <w:rPr>
          <w:rFonts w:ascii="FS Albert Pro" w:hAnsi="FS Albert Pro" w:cs="FS Albert Pro"/>
          <w:color w:val="231F20"/>
          <w:w w:val="95"/>
          <w:sz w:val="13"/>
          <w:szCs w:val="13"/>
        </w:rPr>
        <w:t>doi</w:t>
      </w:r>
      <w:proofErr w:type="spellEnd"/>
      <w:r w:rsidRPr="00CE3F65">
        <w:rPr>
          <w:rFonts w:ascii="FS Albert Pro" w:hAnsi="FS Albert Pro" w:cs="FS Albert Pro"/>
          <w:color w:val="231F20"/>
          <w:w w:val="95"/>
          <w:sz w:val="13"/>
          <w:szCs w:val="13"/>
        </w:rPr>
        <w:t xml:space="preserve">: </w:t>
      </w:r>
      <w:r w:rsidRPr="00CE3F65">
        <w:rPr>
          <w:rFonts w:ascii="FS Albert Pro" w:hAnsi="FS Albert Pro" w:cs="FS Albert Pro"/>
          <w:color w:val="231F20"/>
          <w:w w:val="90"/>
          <w:sz w:val="13"/>
          <w:szCs w:val="13"/>
        </w:rPr>
        <w:t>10.1177/0956462418785451.</w:t>
      </w:r>
      <w:r w:rsidRPr="00CE3F65">
        <w:rPr>
          <w:rFonts w:ascii="FS Albert Pro" w:hAnsi="FS Albert Pro" w:cs="FS Albert Pro"/>
          <w:color w:val="231F20"/>
          <w:w w:val="95"/>
          <w:sz w:val="13"/>
          <w:szCs w:val="13"/>
        </w:rPr>
        <w:t xml:space="preserve"> </w:t>
      </w:r>
      <w:proofErr w:type="spellStart"/>
      <w:r w:rsidRPr="00CE3F65">
        <w:rPr>
          <w:rFonts w:ascii="FS Albert Pro" w:hAnsi="FS Albert Pro" w:cs="FS Albert Pro"/>
          <w:color w:val="231F20"/>
          <w:w w:val="95"/>
          <w:sz w:val="13"/>
          <w:szCs w:val="13"/>
        </w:rPr>
        <w:t>Epub</w:t>
      </w:r>
      <w:proofErr w:type="spellEnd"/>
      <w:r w:rsidRPr="00CE3F65">
        <w:rPr>
          <w:rFonts w:ascii="FS Albert Pro" w:hAnsi="FS Albert Pro" w:cs="FS Albert Pro"/>
          <w:color w:val="231F20"/>
          <w:w w:val="95"/>
          <w:sz w:val="13"/>
          <w:szCs w:val="13"/>
        </w:rPr>
        <w:t xml:space="preserve"> 2018 Jul 27. PMID: 30049258. </w:t>
      </w:r>
      <w:r w:rsidRPr="00CE3F65">
        <w:rPr>
          <w:rFonts w:ascii="FS Albert Pro" w:hAnsi="FS Albert Pro" w:cs="FS Albert Pro"/>
          <w:b/>
          <w:bCs/>
          <w:color w:val="231F20"/>
          <w:w w:val="95"/>
          <w:sz w:val="13"/>
          <w:szCs w:val="13"/>
        </w:rPr>
        <w:t xml:space="preserve">5. </w:t>
      </w:r>
      <w:r w:rsidRPr="00CE3F65">
        <w:rPr>
          <w:rFonts w:ascii="FS Albert Pro" w:hAnsi="FS Albert Pro" w:cs="FS Albert Pro"/>
          <w:color w:val="231F20"/>
          <w:w w:val="95"/>
          <w:sz w:val="13"/>
          <w:szCs w:val="13"/>
        </w:rPr>
        <w:t xml:space="preserve">Powell AM, </w:t>
      </w:r>
      <w:proofErr w:type="spellStart"/>
      <w:r w:rsidRPr="00CE3F65">
        <w:rPr>
          <w:rFonts w:ascii="FS Albert Pro" w:hAnsi="FS Albert Pro" w:cs="FS Albert Pro"/>
          <w:color w:val="231F20"/>
          <w:w w:val="95"/>
          <w:sz w:val="13"/>
          <w:szCs w:val="13"/>
        </w:rPr>
        <w:t>Nyirjesy</w:t>
      </w:r>
      <w:proofErr w:type="spellEnd"/>
      <w:r w:rsidRPr="00CE3F65">
        <w:rPr>
          <w:rFonts w:ascii="FS Albert Pro" w:hAnsi="FS Albert Pro" w:cs="FS Albert Pro"/>
          <w:color w:val="231F20"/>
          <w:w w:val="95"/>
          <w:sz w:val="13"/>
          <w:szCs w:val="13"/>
        </w:rPr>
        <w:t xml:space="preserve"> P. Recurrent vulvovaginitis. </w:t>
      </w:r>
      <w:r w:rsidRPr="00CE3F65">
        <w:rPr>
          <w:rFonts w:ascii="FS Albert Pro" w:hAnsi="FS Albert Pro" w:cs="FS Albert Pro"/>
          <w:i/>
          <w:iCs/>
          <w:color w:val="231F20"/>
          <w:w w:val="95"/>
          <w:sz w:val="13"/>
          <w:szCs w:val="13"/>
        </w:rPr>
        <w:t xml:space="preserve">Best </w:t>
      </w:r>
      <w:proofErr w:type="spellStart"/>
      <w:r w:rsidRPr="00CE3F65">
        <w:rPr>
          <w:rFonts w:ascii="FS Albert Pro" w:hAnsi="FS Albert Pro" w:cs="FS Albert Pro"/>
          <w:i/>
          <w:iCs/>
          <w:color w:val="231F20"/>
          <w:w w:val="95"/>
          <w:sz w:val="13"/>
          <w:szCs w:val="13"/>
        </w:rPr>
        <w:t>Pract</w:t>
      </w:r>
      <w:proofErr w:type="spellEnd"/>
      <w:r w:rsidRPr="00CE3F65">
        <w:rPr>
          <w:rFonts w:ascii="FS Albert Pro" w:hAnsi="FS Albert Pro" w:cs="FS Albert Pro"/>
          <w:i/>
          <w:iCs/>
          <w:color w:val="231F20"/>
          <w:w w:val="95"/>
          <w:sz w:val="13"/>
          <w:szCs w:val="13"/>
        </w:rPr>
        <w:t xml:space="preserve"> Res Clin </w:t>
      </w:r>
      <w:proofErr w:type="spellStart"/>
      <w:r w:rsidRPr="00CE3F65">
        <w:rPr>
          <w:rFonts w:ascii="FS Albert Pro" w:hAnsi="FS Albert Pro" w:cs="FS Albert Pro"/>
          <w:i/>
          <w:iCs/>
          <w:color w:val="231F20"/>
          <w:w w:val="95"/>
          <w:sz w:val="13"/>
          <w:szCs w:val="13"/>
        </w:rPr>
        <w:t>Obstet</w:t>
      </w:r>
      <w:proofErr w:type="spellEnd"/>
      <w:r w:rsidRPr="00CE3F65">
        <w:rPr>
          <w:rFonts w:ascii="FS Albert Pro" w:hAnsi="FS Albert Pro" w:cs="FS Albert Pro"/>
          <w:i/>
          <w:iCs/>
          <w:color w:val="231F20"/>
          <w:w w:val="95"/>
          <w:sz w:val="13"/>
          <w:szCs w:val="13"/>
        </w:rPr>
        <w:t xml:space="preserve"> and </w:t>
      </w:r>
      <w:proofErr w:type="spellStart"/>
      <w:r w:rsidRPr="00CE3F65">
        <w:rPr>
          <w:rFonts w:ascii="FS Albert Pro" w:hAnsi="FS Albert Pro" w:cs="FS Albert Pro"/>
          <w:i/>
          <w:iCs/>
          <w:color w:val="231F20"/>
          <w:w w:val="95"/>
          <w:sz w:val="13"/>
          <w:szCs w:val="13"/>
        </w:rPr>
        <w:t>Gynaecol</w:t>
      </w:r>
      <w:proofErr w:type="spellEnd"/>
      <w:r w:rsidRPr="00CE3F65">
        <w:rPr>
          <w:rFonts w:ascii="FS Albert Pro" w:hAnsi="FS Albert Pro" w:cs="FS Albert Pro"/>
          <w:i/>
          <w:iCs/>
          <w:color w:val="231F20"/>
          <w:sz w:val="13"/>
          <w:szCs w:val="13"/>
        </w:rPr>
        <w:t xml:space="preserve"> </w:t>
      </w:r>
      <w:proofErr w:type="gramStart"/>
      <w:r w:rsidRPr="00CE3F65">
        <w:rPr>
          <w:rFonts w:ascii="FS Albert Pro" w:hAnsi="FS Albert Pro" w:cs="FS Albert Pro"/>
          <w:color w:val="231F20"/>
          <w:w w:val="95"/>
          <w:sz w:val="13"/>
          <w:szCs w:val="13"/>
        </w:rPr>
        <w:t>2014;28:967</w:t>
      </w:r>
      <w:proofErr w:type="gramEnd"/>
      <w:r w:rsidRPr="00CE3F65">
        <w:rPr>
          <w:rFonts w:ascii="FS Albert Pro" w:hAnsi="FS Albert Pro" w:cs="FS Albert Pro"/>
          <w:color w:val="231F20"/>
          <w:w w:val="95"/>
          <w:sz w:val="13"/>
          <w:szCs w:val="13"/>
        </w:rPr>
        <w:t xml:space="preserve">–976. </w:t>
      </w:r>
      <w:r w:rsidRPr="00CE3F65">
        <w:rPr>
          <w:rFonts w:ascii="FS Albert Pro" w:hAnsi="FS Albert Pro" w:cs="FS Albert Pro"/>
          <w:b/>
          <w:bCs/>
          <w:color w:val="231F20"/>
          <w:w w:val="95"/>
          <w:sz w:val="13"/>
          <w:szCs w:val="13"/>
        </w:rPr>
        <w:t xml:space="preserve">6. </w:t>
      </w:r>
      <w:r w:rsidRPr="00CE3F65">
        <w:rPr>
          <w:rFonts w:ascii="FS Albert Pro" w:hAnsi="FS Albert Pro" w:cs="FS Albert Pro"/>
          <w:color w:val="231F20"/>
          <w:w w:val="95"/>
          <w:sz w:val="13"/>
          <w:szCs w:val="13"/>
        </w:rPr>
        <w:t xml:space="preserve">Lamont RF, Sobel JD, Akins RA, et al. The vaginal microbiome: </w:t>
      </w:r>
      <w:proofErr w:type="gramStart"/>
      <w:r w:rsidRPr="00CE3F65">
        <w:rPr>
          <w:rFonts w:ascii="FS Albert Pro" w:hAnsi="FS Albert Pro" w:cs="FS Albert Pro"/>
          <w:color w:val="231F20"/>
          <w:w w:val="95"/>
          <w:sz w:val="13"/>
          <w:szCs w:val="13"/>
        </w:rPr>
        <w:t>New</w:t>
      </w:r>
      <w:proofErr w:type="gramEnd"/>
      <w:r w:rsidRPr="00CE3F65">
        <w:rPr>
          <w:rFonts w:ascii="FS Albert Pro" w:hAnsi="FS Albert Pro" w:cs="FS Albert Pro"/>
          <w:color w:val="231F20"/>
          <w:w w:val="95"/>
          <w:sz w:val="13"/>
          <w:szCs w:val="13"/>
        </w:rPr>
        <w:t xml:space="preserve"> information about genital tract flora using molecular based techniques. </w:t>
      </w:r>
      <w:r w:rsidRPr="00CE3F65">
        <w:rPr>
          <w:rFonts w:ascii="FS Albert Pro" w:hAnsi="FS Albert Pro" w:cs="FS Albert Pro"/>
          <w:i/>
          <w:iCs/>
          <w:color w:val="231F20"/>
          <w:w w:val="95"/>
          <w:sz w:val="13"/>
          <w:szCs w:val="13"/>
        </w:rPr>
        <w:t>BJOG</w:t>
      </w:r>
      <w:r w:rsidRPr="00CE3F65">
        <w:rPr>
          <w:rFonts w:ascii="FS Albert Pro" w:hAnsi="FS Albert Pro" w:cs="FS Albert Pro"/>
          <w:i/>
          <w:iCs/>
          <w:color w:val="231F20"/>
          <w:sz w:val="13"/>
          <w:szCs w:val="13"/>
        </w:rPr>
        <w:t xml:space="preserve"> </w:t>
      </w:r>
      <w:proofErr w:type="gramStart"/>
      <w:r w:rsidRPr="00CE3F65">
        <w:rPr>
          <w:rFonts w:ascii="FS Albert Pro" w:hAnsi="FS Albert Pro" w:cs="FS Albert Pro"/>
          <w:color w:val="231F20"/>
          <w:w w:val="95"/>
          <w:sz w:val="13"/>
          <w:szCs w:val="13"/>
        </w:rPr>
        <w:t>2011;118:533</w:t>
      </w:r>
      <w:proofErr w:type="gramEnd"/>
      <w:r w:rsidRPr="00CE3F65">
        <w:rPr>
          <w:rFonts w:ascii="FS Albert Pro" w:hAnsi="FS Albert Pro" w:cs="FS Albert Pro"/>
          <w:color w:val="231F20"/>
          <w:w w:val="95"/>
          <w:sz w:val="13"/>
          <w:szCs w:val="13"/>
        </w:rPr>
        <w:t>–</w:t>
      </w:r>
      <w:r w:rsidRPr="00CE3F65">
        <w:rPr>
          <w:rFonts w:ascii="FS Albert Pro" w:hAnsi="FS Albert Pro" w:cs="FS Albert Pro"/>
          <w:color w:val="231F20"/>
          <w:sz w:val="13"/>
          <w:szCs w:val="13"/>
        </w:rPr>
        <w:t xml:space="preserve">549. </w:t>
      </w:r>
      <w:r w:rsidRPr="00CE3F65">
        <w:rPr>
          <w:rFonts w:ascii="FS Albert Pro" w:hAnsi="FS Albert Pro" w:cs="FS Albert Pro"/>
          <w:b/>
          <w:bCs/>
          <w:color w:val="231F20"/>
          <w:sz w:val="13"/>
          <w:szCs w:val="13"/>
        </w:rPr>
        <w:t xml:space="preserve">7. </w:t>
      </w:r>
      <w:proofErr w:type="spellStart"/>
      <w:r w:rsidRPr="00CE3F65">
        <w:rPr>
          <w:rFonts w:ascii="FS Albert Pro" w:hAnsi="FS Albert Pro" w:cs="FS Albert Pro"/>
          <w:color w:val="231F20"/>
          <w:sz w:val="13"/>
          <w:szCs w:val="13"/>
        </w:rPr>
        <w:t>Schwiertz</w:t>
      </w:r>
      <w:proofErr w:type="spellEnd"/>
      <w:r w:rsidRPr="00CE3F65">
        <w:rPr>
          <w:rFonts w:ascii="FS Albert Pro" w:hAnsi="FS Albert Pro" w:cs="FS Albert Pro"/>
          <w:color w:val="231F20"/>
          <w:sz w:val="13"/>
          <w:szCs w:val="13"/>
        </w:rPr>
        <w:t xml:space="preserve"> A, Taras D, </w:t>
      </w:r>
      <w:proofErr w:type="spellStart"/>
      <w:r w:rsidRPr="00CE3F65">
        <w:rPr>
          <w:rFonts w:ascii="FS Albert Pro" w:hAnsi="FS Albert Pro" w:cs="FS Albert Pro"/>
          <w:color w:val="231F20"/>
          <w:sz w:val="13"/>
          <w:szCs w:val="13"/>
        </w:rPr>
        <w:t>Rusch</w:t>
      </w:r>
      <w:proofErr w:type="spellEnd"/>
      <w:r w:rsidRPr="00CE3F65">
        <w:rPr>
          <w:rFonts w:ascii="FS Albert Pro" w:hAnsi="FS Albert Pro" w:cs="FS Albert Pro"/>
          <w:color w:val="231F20"/>
          <w:sz w:val="13"/>
          <w:szCs w:val="13"/>
        </w:rPr>
        <w:t xml:space="preserve"> K, et al. Throwing the dice for the diagnosis of vaginal complaints? </w:t>
      </w:r>
      <w:r w:rsidRPr="00CE3F65">
        <w:rPr>
          <w:rFonts w:ascii="FS Albert Pro" w:hAnsi="FS Albert Pro" w:cs="FS Albert Pro"/>
          <w:i/>
          <w:iCs/>
          <w:color w:val="231F20"/>
          <w:sz w:val="13"/>
          <w:szCs w:val="13"/>
        </w:rPr>
        <w:t>Annals of Clinical Microbiology and Antimicrobials</w:t>
      </w:r>
      <w:r w:rsidRPr="00CE3F65">
        <w:rPr>
          <w:rFonts w:ascii="FS Albert Pro" w:hAnsi="FS Albert Pro" w:cs="FS Albert Pro"/>
          <w:color w:val="231F20"/>
          <w:sz w:val="13"/>
          <w:szCs w:val="13"/>
        </w:rPr>
        <w:t xml:space="preserve">, 2006;5:4. </w:t>
      </w:r>
      <w:r w:rsidRPr="00CE3F65">
        <w:rPr>
          <w:rFonts w:ascii="FS Albert Pro" w:hAnsi="FS Albert Pro" w:cs="FS Albert Pro"/>
          <w:b/>
          <w:bCs/>
          <w:color w:val="231F20"/>
          <w:sz w:val="13"/>
          <w:szCs w:val="13"/>
        </w:rPr>
        <w:t xml:space="preserve">8. </w:t>
      </w:r>
      <w:proofErr w:type="spellStart"/>
      <w:r w:rsidRPr="00CE3F65">
        <w:rPr>
          <w:rFonts w:ascii="FS Albert Pro" w:hAnsi="FS Albert Pro" w:cs="FS Albert Pro"/>
          <w:color w:val="231F20"/>
          <w:sz w:val="13"/>
          <w:szCs w:val="13"/>
        </w:rPr>
        <w:t>Shipitsyna</w:t>
      </w:r>
      <w:proofErr w:type="spellEnd"/>
      <w:r w:rsidRPr="00CE3F65">
        <w:rPr>
          <w:rFonts w:ascii="FS Albert Pro" w:hAnsi="FS Albert Pro" w:cs="FS Albert Pro"/>
          <w:color w:val="231F20"/>
          <w:sz w:val="13"/>
          <w:szCs w:val="13"/>
        </w:rPr>
        <w:t xml:space="preserve"> E, </w:t>
      </w:r>
      <w:proofErr w:type="spellStart"/>
      <w:r w:rsidRPr="00CE3F65">
        <w:rPr>
          <w:rFonts w:ascii="FS Albert Pro" w:hAnsi="FS Albert Pro" w:cs="FS Albert Pro"/>
          <w:color w:val="231F20"/>
          <w:sz w:val="13"/>
          <w:szCs w:val="13"/>
        </w:rPr>
        <w:t>Roos</w:t>
      </w:r>
      <w:proofErr w:type="spellEnd"/>
      <w:r w:rsidRPr="00CE3F65">
        <w:rPr>
          <w:rFonts w:ascii="FS Albert Pro" w:hAnsi="FS Albert Pro" w:cs="FS Albert Pro"/>
          <w:color w:val="231F20"/>
          <w:sz w:val="13"/>
          <w:szCs w:val="13"/>
        </w:rPr>
        <w:t xml:space="preserve"> A, </w:t>
      </w:r>
      <w:proofErr w:type="spellStart"/>
      <w:r w:rsidRPr="00CE3F65">
        <w:rPr>
          <w:rFonts w:ascii="FS Albert Pro" w:hAnsi="FS Albert Pro" w:cs="FS Albert Pro"/>
          <w:color w:val="231F20"/>
          <w:sz w:val="13"/>
          <w:szCs w:val="13"/>
        </w:rPr>
        <w:t>Datcu</w:t>
      </w:r>
      <w:proofErr w:type="spellEnd"/>
      <w:r w:rsidRPr="00CE3F65">
        <w:rPr>
          <w:rFonts w:ascii="FS Albert Pro" w:hAnsi="FS Albert Pro" w:cs="FS Albert Pro"/>
          <w:color w:val="231F20"/>
          <w:sz w:val="13"/>
          <w:szCs w:val="13"/>
        </w:rPr>
        <w:t xml:space="preserve"> R, </w:t>
      </w:r>
      <w:proofErr w:type="spellStart"/>
      <w:r w:rsidRPr="00CE3F65">
        <w:rPr>
          <w:rFonts w:ascii="FS Albert Pro" w:hAnsi="FS Albert Pro" w:cs="FS Albert Pro"/>
          <w:color w:val="231F20"/>
          <w:sz w:val="13"/>
          <w:szCs w:val="13"/>
        </w:rPr>
        <w:t>Hallén</w:t>
      </w:r>
      <w:proofErr w:type="spellEnd"/>
      <w:r w:rsidRPr="00CE3F65">
        <w:rPr>
          <w:rFonts w:ascii="FS Albert Pro" w:hAnsi="FS Albert Pro" w:cs="FS Albert Pro"/>
          <w:color w:val="231F20"/>
          <w:sz w:val="13"/>
          <w:szCs w:val="13"/>
        </w:rPr>
        <w:t xml:space="preserve"> A, </w:t>
      </w:r>
      <w:proofErr w:type="spellStart"/>
      <w:r w:rsidRPr="00CE3F65">
        <w:rPr>
          <w:rFonts w:ascii="FS Albert Pro" w:hAnsi="FS Albert Pro" w:cs="FS Albert Pro"/>
          <w:color w:val="231F20"/>
          <w:sz w:val="13"/>
          <w:szCs w:val="13"/>
        </w:rPr>
        <w:t>Fredlund</w:t>
      </w:r>
      <w:proofErr w:type="spellEnd"/>
      <w:r w:rsidRPr="00CE3F65">
        <w:rPr>
          <w:rFonts w:ascii="FS Albert Pro" w:hAnsi="FS Albert Pro" w:cs="FS Albert Pro"/>
          <w:color w:val="231F20"/>
          <w:sz w:val="13"/>
          <w:szCs w:val="13"/>
        </w:rPr>
        <w:t xml:space="preserve"> H, et al. Composition of the Vaginal Microbiota in Women of Reproductive Age – Sensitive and Specific Molecular Diagnosis of Bacterial Vaginosis Is Possible? </w:t>
      </w:r>
      <w:proofErr w:type="spellStart"/>
      <w:r w:rsidRPr="00CE3F65">
        <w:rPr>
          <w:rFonts w:ascii="FS Albert Pro" w:hAnsi="FS Albert Pro" w:cs="FS Albert Pro"/>
          <w:i/>
          <w:iCs/>
          <w:color w:val="231F20"/>
          <w:sz w:val="13"/>
          <w:szCs w:val="13"/>
        </w:rPr>
        <w:t>PLoS</w:t>
      </w:r>
      <w:proofErr w:type="spellEnd"/>
      <w:r w:rsidRPr="00CE3F65">
        <w:rPr>
          <w:rFonts w:ascii="FS Albert Pro" w:hAnsi="FS Albert Pro" w:cs="FS Albert Pro"/>
          <w:i/>
          <w:iCs/>
          <w:color w:val="231F20"/>
          <w:sz w:val="13"/>
          <w:szCs w:val="13"/>
        </w:rPr>
        <w:t xml:space="preserve"> ONE </w:t>
      </w:r>
      <w:proofErr w:type="gramStart"/>
      <w:r w:rsidRPr="00CE3F65">
        <w:rPr>
          <w:rFonts w:ascii="FS Albert Pro" w:hAnsi="FS Albert Pro" w:cs="FS Albert Pro"/>
          <w:color w:val="231F20"/>
          <w:sz w:val="13"/>
          <w:szCs w:val="13"/>
        </w:rPr>
        <w:t>2013;8:4</w:t>
      </w:r>
      <w:proofErr w:type="gramEnd"/>
      <w:r w:rsidRPr="00CE3F65">
        <w:rPr>
          <w:rFonts w:ascii="FS Albert Pro" w:hAnsi="FS Albert Pro" w:cs="FS Albert Pro"/>
          <w:color w:val="231F20"/>
          <w:sz w:val="13"/>
          <w:szCs w:val="13"/>
        </w:rPr>
        <w:t xml:space="preserve">. e60670. </w:t>
      </w:r>
      <w:proofErr w:type="spellStart"/>
      <w:r w:rsidRPr="00CE3F65">
        <w:rPr>
          <w:rFonts w:ascii="FS Albert Pro" w:hAnsi="FS Albert Pro" w:cs="FS Albert Pro"/>
          <w:color w:val="231F20"/>
          <w:sz w:val="13"/>
          <w:szCs w:val="13"/>
        </w:rPr>
        <w:t>doi</w:t>
      </w:r>
      <w:proofErr w:type="spellEnd"/>
      <w:r w:rsidRPr="00CE3F65">
        <w:rPr>
          <w:rFonts w:ascii="FS Albert Pro" w:hAnsi="FS Albert Pro" w:cs="FS Albert Pro"/>
          <w:color w:val="231F20"/>
          <w:sz w:val="13"/>
          <w:szCs w:val="13"/>
        </w:rPr>
        <w:t xml:space="preserve">: 10.1371/journal.pone.0060670 </w:t>
      </w:r>
      <w:r w:rsidRPr="00CE3F65">
        <w:rPr>
          <w:rFonts w:ascii="FS Albert Pro" w:hAnsi="FS Albert Pro" w:cs="FS Albert Pro"/>
          <w:b/>
          <w:bCs/>
          <w:color w:val="231F20"/>
          <w:sz w:val="13"/>
          <w:szCs w:val="13"/>
        </w:rPr>
        <w:t>9.</w:t>
      </w:r>
      <w:r w:rsidRPr="00CE3F65">
        <w:rPr>
          <w:rFonts w:ascii="FS Albert Pro" w:hAnsi="FS Albert Pro" w:cs="FS Albert Pro"/>
          <w:b/>
          <w:bCs/>
          <w:color w:val="231F20"/>
          <w:spacing w:val="-1"/>
          <w:sz w:val="13"/>
          <w:szCs w:val="13"/>
        </w:rPr>
        <w:t xml:space="preserve"> </w:t>
      </w:r>
      <w:proofErr w:type="spellStart"/>
      <w:r w:rsidRPr="00CE3F65">
        <w:rPr>
          <w:rFonts w:ascii="FS Albert Pro" w:hAnsi="FS Albert Pro" w:cs="FS Albert Pro"/>
          <w:color w:val="231F20"/>
          <w:sz w:val="13"/>
          <w:szCs w:val="13"/>
        </w:rPr>
        <w:t>Modak</w:t>
      </w:r>
      <w:proofErr w:type="spellEnd"/>
      <w:r w:rsidRPr="00CE3F65">
        <w:rPr>
          <w:rFonts w:ascii="FS Albert Pro" w:hAnsi="FS Albert Pro" w:cs="FS Albert Pro"/>
          <w:color w:val="231F20"/>
          <w:sz w:val="13"/>
          <w:szCs w:val="13"/>
        </w:rPr>
        <w:t xml:space="preserve"> et al. </w:t>
      </w:r>
      <w:r w:rsidRPr="00CE3F65">
        <w:rPr>
          <w:rFonts w:ascii="FS Albert Pro" w:hAnsi="FS Albert Pro" w:cs="FS Albert Pro"/>
          <w:i/>
          <w:iCs/>
          <w:color w:val="231F20"/>
          <w:sz w:val="13"/>
          <w:szCs w:val="13"/>
        </w:rPr>
        <w:t xml:space="preserve">J Infect Dev </w:t>
      </w:r>
      <w:proofErr w:type="spellStart"/>
      <w:r w:rsidRPr="00CE3F65">
        <w:rPr>
          <w:rFonts w:ascii="FS Albert Pro" w:hAnsi="FS Albert Pro" w:cs="FS Albert Pro"/>
          <w:i/>
          <w:iCs/>
          <w:color w:val="231F20"/>
          <w:sz w:val="13"/>
          <w:szCs w:val="13"/>
        </w:rPr>
        <w:t>Ctries</w:t>
      </w:r>
      <w:proofErr w:type="spellEnd"/>
      <w:r w:rsidRPr="00CE3F65">
        <w:rPr>
          <w:rFonts w:ascii="FS Albert Pro" w:hAnsi="FS Albert Pro" w:cs="FS Albert Pro"/>
          <w:i/>
          <w:iCs/>
          <w:color w:val="231F20"/>
          <w:sz w:val="13"/>
          <w:szCs w:val="13"/>
        </w:rPr>
        <w:t xml:space="preserve"> </w:t>
      </w:r>
      <w:r w:rsidRPr="00CE3F65">
        <w:rPr>
          <w:rFonts w:ascii="FS Albert Pro" w:hAnsi="FS Albert Pro" w:cs="FS Albert Pro"/>
          <w:color w:val="231F20"/>
          <w:sz w:val="13"/>
          <w:szCs w:val="13"/>
        </w:rPr>
        <w:t>2011;5(5):</w:t>
      </w:r>
      <w:r w:rsidRPr="00CE3F65">
        <w:rPr>
          <w:rFonts w:ascii="FS Albert Pro" w:hAnsi="FS Albert Pro" w:cs="FS Albert Pro"/>
          <w:color w:val="231F20"/>
          <w:spacing w:val="-2"/>
          <w:sz w:val="13"/>
          <w:szCs w:val="13"/>
        </w:rPr>
        <w:t xml:space="preserve">353–360. </w:t>
      </w:r>
      <w:r w:rsidRPr="00CE3F65">
        <w:rPr>
          <w:rFonts w:ascii="FS Albert Pro" w:hAnsi="FS Albert Pro" w:cs="FS Albert Pro"/>
          <w:b/>
          <w:bCs/>
          <w:color w:val="231F20"/>
          <w:spacing w:val="-2"/>
          <w:sz w:val="13"/>
          <w:szCs w:val="13"/>
        </w:rPr>
        <w:t xml:space="preserve">10. </w:t>
      </w:r>
      <w:r w:rsidRPr="00CE3F65">
        <w:rPr>
          <w:rFonts w:ascii="FS Albert Pro" w:hAnsi="FS Albert Pro" w:cs="FS Albert Pro"/>
          <w:color w:val="231F20"/>
          <w:spacing w:val="-2"/>
          <w:sz w:val="13"/>
          <w:szCs w:val="13"/>
        </w:rPr>
        <w:t xml:space="preserve">Menard et al. Molecular Quantification of Gardnerella vaginalis and Atopobium vaginae Loads to Predict Bacterial Vaginosis. </w:t>
      </w:r>
      <w:r w:rsidRPr="00CE3F65">
        <w:rPr>
          <w:rFonts w:ascii="FS Albert Pro" w:hAnsi="FS Albert Pro" w:cs="FS Albert Pro"/>
          <w:i/>
          <w:iCs/>
          <w:color w:val="231F20"/>
          <w:spacing w:val="-2"/>
          <w:sz w:val="13"/>
          <w:szCs w:val="13"/>
        </w:rPr>
        <w:t xml:space="preserve">Clinical Infectious Disease </w:t>
      </w:r>
      <w:proofErr w:type="gramStart"/>
      <w:r w:rsidRPr="00CE3F65">
        <w:rPr>
          <w:rFonts w:ascii="FS Albert Pro" w:hAnsi="FS Albert Pro" w:cs="FS Albert Pro"/>
          <w:color w:val="231F20"/>
          <w:spacing w:val="-2"/>
          <w:sz w:val="13"/>
          <w:szCs w:val="13"/>
        </w:rPr>
        <w:t>2008;47:33</w:t>
      </w:r>
      <w:proofErr w:type="gramEnd"/>
      <w:r w:rsidRPr="00CE3F65">
        <w:rPr>
          <w:rFonts w:ascii="FS Albert Pro" w:hAnsi="FS Albert Pro" w:cs="FS Albert Pro"/>
          <w:color w:val="231F20"/>
          <w:spacing w:val="-2"/>
          <w:sz w:val="13"/>
          <w:szCs w:val="13"/>
        </w:rPr>
        <w:t>-43.</w:t>
      </w:r>
      <w:r w:rsidR="00E74D1C">
        <w:rPr>
          <w:rFonts w:ascii="FS Albert Pro" w:hAnsi="FS Albert Pro" w:cs="FS Albert Pro"/>
          <w:color w:val="231F20"/>
          <w:sz w:val="13"/>
          <w:szCs w:val="13"/>
        </w:rPr>
        <w:t xml:space="preserve"> </w:t>
      </w:r>
      <w:r w:rsidRPr="00CE3F65">
        <w:rPr>
          <w:rFonts w:ascii="FS Albert Pro" w:hAnsi="FS Albert Pro" w:cs="FS Albert Pro"/>
          <w:b/>
          <w:bCs/>
          <w:color w:val="231F20"/>
          <w:sz w:val="13"/>
          <w:szCs w:val="13"/>
        </w:rPr>
        <w:t>11.</w:t>
      </w:r>
      <w:r w:rsidRPr="00CE3F65">
        <w:rPr>
          <w:rFonts w:ascii="FS Albert Pro" w:hAnsi="FS Albert Pro" w:cs="FS Albert Pro"/>
          <w:b/>
          <w:bCs/>
          <w:color w:val="231F20"/>
          <w:spacing w:val="-8"/>
          <w:sz w:val="13"/>
          <w:szCs w:val="13"/>
        </w:rPr>
        <w:t xml:space="preserve"> </w:t>
      </w:r>
      <w:r w:rsidRPr="00CE3F65">
        <w:rPr>
          <w:rFonts w:ascii="FS Albert Pro" w:hAnsi="FS Albert Pro" w:cs="FS Albert Pro"/>
          <w:color w:val="231F20"/>
          <w:sz w:val="13"/>
          <w:szCs w:val="13"/>
        </w:rPr>
        <w:t>Chow,</w:t>
      </w:r>
      <w:r w:rsidRPr="00CE3F65">
        <w:rPr>
          <w:rFonts w:ascii="FS Albert Pro" w:hAnsi="FS Albert Pro" w:cs="FS Albert Pro"/>
          <w:color w:val="231F20"/>
          <w:spacing w:val="-8"/>
          <w:sz w:val="13"/>
          <w:szCs w:val="13"/>
        </w:rPr>
        <w:t xml:space="preserve"> </w:t>
      </w:r>
      <w:r w:rsidRPr="00CE3F65">
        <w:rPr>
          <w:rFonts w:ascii="FS Albert Pro" w:hAnsi="FS Albert Pro" w:cs="FS Albert Pro"/>
          <w:color w:val="231F20"/>
          <w:sz w:val="13"/>
          <w:szCs w:val="13"/>
        </w:rPr>
        <w:t>L.</w:t>
      </w:r>
      <w:r w:rsidRPr="00CE3F65">
        <w:rPr>
          <w:rFonts w:ascii="FS Albert Pro" w:hAnsi="FS Albert Pro" w:cs="FS Albert Pro"/>
          <w:color w:val="231F20"/>
          <w:spacing w:val="-7"/>
          <w:sz w:val="13"/>
          <w:szCs w:val="13"/>
        </w:rPr>
        <w:t xml:space="preserve"> </w:t>
      </w:r>
      <w:r w:rsidRPr="00CE3F65">
        <w:rPr>
          <w:rFonts w:ascii="FS Albert Pro" w:hAnsi="FS Albert Pro" w:cs="FS Albert Pro"/>
          <w:color w:val="231F20"/>
          <w:sz w:val="13"/>
          <w:szCs w:val="13"/>
        </w:rPr>
        <w:t>Vaginitis</w:t>
      </w:r>
      <w:r w:rsidRPr="00CE3F65">
        <w:rPr>
          <w:rFonts w:ascii="FS Albert Pro" w:hAnsi="FS Albert Pro" w:cs="FS Albert Pro"/>
          <w:color w:val="231F20"/>
          <w:spacing w:val="-8"/>
          <w:sz w:val="13"/>
          <w:szCs w:val="13"/>
        </w:rPr>
        <w:t xml:space="preserve"> </w:t>
      </w:r>
      <w:r w:rsidRPr="00CE3F65">
        <w:rPr>
          <w:rFonts w:ascii="FS Albert Pro" w:hAnsi="FS Albert Pro" w:cs="FS Albert Pro"/>
          <w:color w:val="231F20"/>
          <w:sz w:val="13"/>
          <w:szCs w:val="13"/>
        </w:rPr>
        <w:t>Diagnosis:</w:t>
      </w:r>
      <w:r w:rsidRPr="00CE3F65">
        <w:rPr>
          <w:rFonts w:ascii="FS Albert Pro" w:hAnsi="FS Albert Pro" w:cs="FS Albert Pro"/>
          <w:color w:val="231F20"/>
          <w:spacing w:val="-8"/>
          <w:sz w:val="13"/>
          <w:szCs w:val="13"/>
        </w:rPr>
        <w:t xml:space="preserve"> </w:t>
      </w:r>
      <w:r w:rsidRPr="00CE3F65">
        <w:rPr>
          <w:rFonts w:ascii="FS Albert Pro" w:hAnsi="FS Albert Pro" w:cs="FS Albert Pro"/>
          <w:color w:val="231F20"/>
          <w:sz w:val="13"/>
          <w:szCs w:val="13"/>
        </w:rPr>
        <w:t>An</w:t>
      </w:r>
      <w:r w:rsidRPr="00CE3F65">
        <w:rPr>
          <w:rFonts w:ascii="FS Albert Pro" w:hAnsi="FS Albert Pro" w:cs="FS Albert Pro"/>
          <w:color w:val="231F20"/>
          <w:spacing w:val="-7"/>
          <w:sz w:val="13"/>
          <w:szCs w:val="13"/>
        </w:rPr>
        <w:t xml:space="preserve"> </w:t>
      </w:r>
      <w:r w:rsidRPr="00CE3F65">
        <w:rPr>
          <w:rFonts w:ascii="FS Albert Pro" w:hAnsi="FS Albert Pro" w:cs="FS Albert Pro"/>
          <w:color w:val="231F20"/>
          <w:sz w:val="13"/>
          <w:szCs w:val="13"/>
        </w:rPr>
        <w:t>Opportunity</w:t>
      </w:r>
      <w:r w:rsidRPr="00CE3F65">
        <w:rPr>
          <w:rFonts w:ascii="FS Albert Pro" w:hAnsi="FS Albert Pro" w:cs="FS Albert Pro"/>
          <w:color w:val="231F20"/>
          <w:spacing w:val="-8"/>
          <w:sz w:val="13"/>
          <w:szCs w:val="13"/>
        </w:rPr>
        <w:t xml:space="preserve"> </w:t>
      </w:r>
      <w:r w:rsidRPr="00CE3F65">
        <w:rPr>
          <w:rFonts w:ascii="FS Albert Pro" w:hAnsi="FS Albert Pro" w:cs="FS Albert Pro"/>
          <w:color w:val="231F20"/>
          <w:sz w:val="13"/>
          <w:szCs w:val="13"/>
        </w:rPr>
        <w:t>to</w:t>
      </w:r>
      <w:r w:rsidRPr="00CE3F65">
        <w:rPr>
          <w:rFonts w:ascii="FS Albert Pro" w:hAnsi="FS Albert Pro" w:cs="FS Albert Pro"/>
          <w:color w:val="231F20"/>
          <w:spacing w:val="-7"/>
          <w:sz w:val="13"/>
          <w:szCs w:val="13"/>
        </w:rPr>
        <w:t xml:space="preserve"> </w:t>
      </w:r>
      <w:r w:rsidRPr="00CE3F65">
        <w:rPr>
          <w:rFonts w:ascii="FS Albert Pro" w:hAnsi="FS Albert Pro" w:cs="FS Albert Pro"/>
          <w:color w:val="231F20"/>
          <w:sz w:val="13"/>
          <w:szCs w:val="13"/>
        </w:rPr>
        <w:t>Improve</w:t>
      </w:r>
      <w:r w:rsidRPr="00CE3F65">
        <w:rPr>
          <w:rFonts w:ascii="FS Albert Pro" w:hAnsi="FS Albert Pro" w:cs="FS Albert Pro"/>
          <w:color w:val="231F20"/>
          <w:spacing w:val="-8"/>
          <w:sz w:val="13"/>
          <w:szCs w:val="13"/>
        </w:rPr>
        <w:t xml:space="preserve"> </w:t>
      </w:r>
      <w:r w:rsidRPr="00CE3F65">
        <w:rPr>
          <w:rFonts w:ascii="FS Albert Pro" w:hAnsi="FS Albert Pro" w:cs="FS Albert Pro"/>
          <w:color w:val="231F20"/>
          <w:sz w:val="13"/>
          <w:szCs w:val="13"/>
        </w:rPr>
        <w:t>Patient</w:t>
      </w:r>
      <w:r w:rsidRPr="00CE3F65">
        <w:rPr>
          <w:rFonts w:ascii="FS Albert Pro" w:hAnsi="FS Albert Pro" w:cs="FS Albert Pro"/>
          <w:color w:val="231F20"/>
          <w:spacing w:val="-7"/>
          <w:sz w:val="13"/>
          <w:szCs w:val="13"/>
        </w:rPr>
        <w:t xml:space="preserve"> </w:t>
      </w:r>
      <w:r w:rsidRPr="00CE3F65">
        <w:rPr>
          <w:rFonts w:ascii="FS Albert Pro" w:hAnsi="FS Albert Pro" w:cs="FS Albert Pro"/>
          <w:color w:val="231F20"/>
          <w:sz w:val="13"/>
          <w:szCs w:val="13"/>
        </w:rPr>
        <w:t>Care,</w:t>
      </w:r>
      <w:r w:rsidRPr="00CE3F65">
        <w:rPr>
          <w:rFonts w:ascii="FS Albert Pro" w:hAnsi="FS Albert Pro" w:cs="FS Albert Pro"/>
          <w:color w:val="231F20"/>
          <w:spacing w:val="-8"/>
          <w:sz w:val="13"/>
          <w:szCs w:val="13"/>
        </w:rPr>
        <w:t xml:space="preserve"> </w:t>
      </w:r>
      <w:r w:rsidRPr="00CE3F65">
        <w:rPr>
          <w:rFonts w:ascii="FS Albert Pro" w:hAnsi="FS Albert Pro" w:cs="FS Albert Pro"/>
          <w:i/>
          <w:iCs/>
          <w:color w:val="231F20"/>
          <w:sz w:val="13"/>
          <w:szCs w:val="13"/>
        </w:rPr>
        <w:t>Dark</w:t>
      </w:r>
      <w:r w:rsidRPr="00CE3F65">
        <w:rPr>
          <w:rFonts w:ascii="FS Albert Pro" w:hAnsi="FS Albert Pro" w:cs="FS Albert Pro"/>
          <w:i/>
          <w:iCs/>
          <w:color w:val="231F20"/>
          <w:spacing w:val="-7"/>
          <w:sz w:val="13"/>
          <w:szCs w:val="13"/>
        </w:rPr>
        <w:t xml:space="preserve"> </w:t>
      </w:r>
      <w:r w:rsidRPr="00CE3F65">
        <w:rPr>
          <w:rFonts w:ascii="FS Albert Pro" w:hAnsi="FS Albert Pro" w:cs="FS Albert Pro"/>
          <w:i/>
          <w:iCs/>
          <w:color w:val="231F20"/>
          <w:sz w:val="13"/>
          <w:szCs w:val="13"/>
        </w:rPr>
        <w:t>Daily</w:t>
      </w:r>
      <w:r w:rsidRPr="00CE3F65">
        <w:rPr>
          <w:rFonts w:ascii="FS Albert Pro" w:hAnsi="FS Albert Pro" w:cs="FS Albert Pro"/>
          <w:i/>
          <w:iCs/>
          <w:color w:val="231F20"/>
          <w:spacing w:val="-8"/>
          <w:sz w:val="13"/>
          <w:szCs w:val="13"/>
        </w:rPr>
        <w:t xml:space="preserve"> </w:t>
      </w:r>
      <w:r w:rsidRPr="00CE3F65">
        <w:rPr>
          <w:rFonts w:ascii="FS Albert Pro" w:hAnsi="FS Albert Pro" w:cs="FS Albert Pro"/>
          <w:i/>
          <w:iCs/>
          <w:color w:val="231F20"/>
          <w:sz w:val="13"/>
          <w:szCs w:val="13"/>
        </w:rPr>
        <w:t>Report</w:t>
      </w:r>
      <w:r w:rsidRPr="00CE3F65">
        <w:rPr>
          <w:rFonts w:ascii="FS Albert Pro" w:hAnsi="FS Albert Pro" w:cs="FS Albert Pro"/>
          <w:color w:val="231F20"/>
          <w:sz w:val="13"/>
          <w:szCs w:val="13"/>
        </w:rPr>
        <w:t>,</w:t>
      </w:r>
      <w:r w:rsidRPr="00CE3F65">
        <w:rPr>
          <w:rFonts w:ascii="FS Albert Pro" w:hAnsi="FS Albert Pro" w:cs="FS Albert Pro"/>
          <w:color w:val="231F20"/>
          <w:spacing w:val="-7"/>
          <w:sz w:val="13"/>
          <w:szCs w:val="13"/>
        </w:rPr>
        <w:t xml:space="preserve"> </w:t>
      </w:r>
      <w:r w:rsidRPr="00CE3F65">
        <w:rPr>
          <w:rFonts w:ascii="FS Albert Pro" w:hAnsi="FS Albert Pro" w:cs="FS Albert Pro"/>
          <w:color w:val="231F20"/>
          <w:sz w:val="13"/>
          <w:szCs w:val="13"/>
        </w:rPr>
        <w:t>2010.</w:t>
      </w:r>
      <w:r w:rsidRPr="00CE3F65">
        <w:rPr>
          <w:rFonts w:ascii="FS Albert Pro" w:hAnsi="FS Albert Pro" w:cs="FS Albert Pro"/>
          <w:color w:val="231F20"/>
          <w:spacing w:val="-8"/>
          <w:sz w:val="13"/>
          <w:szCs w:val="13"/>
        </w:rPr>
        <w:t xml:space="preserve"> </w:t>
      </w:r>
      <w:r w:rsidRPr="00CE3F65">
        <w:rPr>
          <w:rFonts w:ascii="FS Albert Pro" w:hAnsi="FS Albert Pro" w:cs="FS Albert Pro"/>
          <w:b/>
          <w:bCs/>
          <w:color w:val="231F20"/>
          <w:sz w:val="13"/>
          <w:szCs w:val="13"/>
        </w:rPr>
        <w:t>12.</w:t>
      </w:r>
      <w:r w:rsidRPr="00CE3F65">
        <w:rPr>
          <w:rFonts w:ascii="FS Albert Pro" w:hAnsi="FS Albert Pro" w:cs="FS Albert Pro"/>
          <w:b/>
          <w:bCs/>
          <w:color w:val="231F20"/>
          <w:spacing w:val="-8"/>
          <w:sz w:val="13"/>
          <w:szCs w:val="13"/>
        </w:rPr>
        <w:t xml:space="preserve"> </w:t>
      </w:r>
      <w:r w:rsidRPr="00CE3F65">
        <w:rPr>
          <w:rFonts w:ascii="FS Albert Pro" w:hAnsi="FS Albert Pro" w:cs="FS Albert Pro"/>
          <w:color w:val="231F20"/>
          <w:sz w:val="13"/>
          <w:szCs w:val="13"/>
        </w:rPr>
        <w:t>Luo</w:t>
      </w:r>
      <w:r w:rsidRPr="00CE3F65">
        <w:rPr>
          <w:rFonts w:ascii="FS Albert Pro" w:hAnsi="FS Albert Pro" w:cs="FS Albert Pro"/>
          <w:color w:val="231F20"/>
          <w:spacing w:val="-7"/>
          <w:sz w:val="13"/>
          <w:szCs w:val="13"/>
        </w:rPr>
        <w:t xml:space="preserve"> </w:t>
      </w:r>
      <w:r w:rsidRPr="00CE3F65">
        <w:rPr>
          <w:rFonts w:ascii="FS Albert Pro" w:hAnsi="FS Albert Pro" w:cs="FS Albert Pro"/>
          <w:color w:val="231F20"/>
          <w:sz w:val="13"/>
          <w:szCs w:val="13"/>
        </w:rPr>
        <w:t>G,</w:t>
      </w:r>
      <w:r w:rsidRPr="00CE3F65">
        <w:rPr>
          <w:rFonts w:ascii="FS Albert Pro" w:hAnsi="FS Albert Pro" w:cs="FS Albert Pro"/>
          <w:color w:val="231F20"/>
          <w:spacing w:val="-8"/>
          <w:sz w:val="13"/>
          <w:szCs w:val="13"/>
        </w:rPr>
        <w:t xml:space="preserve"> </w:t>
      </w:r>
      <w:r w:rsidRPr="00CE3F65">
        <w:rPr>
          <w:rFonts w:ascii="FS Albert Pro" w:hAnsi="FS Albert Pro" w:cs="FS Albert Pro"/>
          <w:color w:val="231F20"/>
          <w:sz w:val="13"/>
          <w:szCs w:val="13"/>
        </w:rPr>
        <w:t>Mitchell</w:t>
      </w:r>
      <w:r w:rsidRPr="00CE3F65">
        <w:rPr>
          <w:rFonts w:ascii="FS Albert Pro" w:hAnsi="FS Albert Pro" w:cs="FS Albert Pro"/>
          <w:color w:val="231F20"/>
          <w:spacing w:val="-7"/>
          <w:sz w:val="13"/>
          <w:szCs w:val="13"/>
        </w:rPr>
        <w:t xml:space="preserve"> </w:t>
      </w:r>
      <w:r w:rsidRPr="00CE3F65">
        <w:rPr>
          <w:rFonts w:ascii="FS Albert Pro" w:hAnsi="FS Albert Pro" w:cs="FS Albert Pro"/>
          <w:color w:val="231F20"/>
          <w:sz w:val="13"/>
          <w:szCs w:val="13"/>
        </w:rPr>
        <w:t>TG.</w:t>
      </w:r>
      <w:r w:rsidRPr="00CE3F65">
        <w:rPr>
          <w:rFonts w:ascii="FS Albert Pro" w:hAnsi="FS Albert Pro" w:cs="FS Albert Pro"/>
          <w:color w:val="231F20"/>
          <w:spacing w:val="-8"/>
          <w:sz w:val="13"/>
          <w:szCs w:val="13"/>
        </w:rPr>
        <w:t xml:space="preserve"> </w:t>
      </w:r>
      <w:r w:rsidRPr="00CE3F65">
        <w:rPr>
          <w:rFonts w:ascii="FS Albert Pro" w:hAnsi="FS Albert Pro" w:cs="FS Albert Pro"/>
          <w:color w:val="231F20"/>
          <w:sz w:val="13"/>
          <w:szCs w:val="13"/>
        </w:rPr>
        <w:t>Rapid</w:t>
      </w:r>
      <w:r w:rsidRPr="00CE3F65">
        <w:rPr>
          <w:rFonts w:ascii="FS Albert Pro" w:hAnsi="FS Albert Pro" w:cs="FS Albert Pro"/>
          <w:color w:val="231F20"/>
          <w:spacing w:val="-7"/>
          <w:sz w:val="13"/>
          <w:szCs w:val="13"/>
        </w:rPr>
        <w:t xml:space="preserve"> </w:t>
      </w:r>
      <w:r w:rsidRPr="00CE3F65">
        <w:rPr>
          <w:rFonts w:ascii="FS Albert Pro" w:hAnsi="FS Albert Pro" w:cs="FS Albert Pro"/>
          <w:color w:val="231F20"/>
          <w:sz w:val="13"/>
          <w:szCs w:val="13"/>
        </w:rPr>
        <w:t>identification</w:t>
      </w:r>
      <w:r w:rsidRPr="00CE3F65">
        <w:rPr>
          <w:rFonts w:ascii="FS Albert Pro" w:hAnsi="FS Albert Pro" w:cs="FS Albert Pro"/>
          <w:color w:val="231F20"/>
          <w:spacing w:val="-8"/>
          <w:sz w:val="13"/>
          <w:szCs w:val="13"/>
        </w:rPr>
        <w:t xml:space="preserve"> </w:t>
      </w:r>
      <w:r w:rsidRPr="00CE3F65">
        <w:rPr>
          <w:rFonts w:ascii="FS Albert Pro" w:hAnsi="FS Albert Pro" w:cs="FS Albert Pro"/>
          <w:color w:val="231F20"/>
          <w:sz w:val="13"/>
          <w:szCs w:val="13"/>
        </w:rPr>
        <w:t>of</w:t>
      </w:r>
      <w:r w:rsidRPr="00CE3F65">
        <w:rPr>
          <w:rFonts w:ascii="FS Albert Pro" w:hAnsi="FS Albert Pro" w:cs="FS Albert Pro"/>
          <w:color w:val="231F20"/>
          <w:spacing w:val="-7"/>
          <w:sz w:val="13"/>
          <w:szCs w:val="13"/>
        </w:rPr>
        <w:t xml:space="preserve"> </w:t>
      </w:r>
      <w:r w:rsidRPr="00CE3F65">
        <w:rPr>
          <w:rFonts w:ascii="FS Albert Pro" w:hAnsi="FS Albert Pro" w:cs="FS Albert Pro"/>
          <w:color w:val="231F20"/>
          <w:sz w:val="13"/>
          <w:szCs w:val="13"/>
        </w:rPr>
        <w:t>pathogenic</w:t>
      </w:r>
      <w:r w:rsidRPr="00CE3F65">
        <w:rPr>
          <w:rFonts w:ascii="FS Albert Pro" w:hAnsi="FS Albert Pro" w:cs="FS Albert Pro"/>
          <w:color w:val="231F20"/>
          <w:spacing w:val="-8"/>
          <w:sz w:val="13"/>
          <w:szCs w:val="13"/>
        </w:rPr>
        <w:t xml:space="preserve"> </w:t>
      </w:r>
      <w:r w:rsidRPr="00CE3F65">
        <w:rPr>
          <w:rFonts w:ascii="FS Albert Pro" w:hAnsi="FS Albert Pro" w:cs="FS Albert Pro"/>
          <w:color w:val="231F20"/>
          <w:sz w:val="13"/>
          <w:szCs w:val="13"/>
        </w:rPr>
        <w:t>fungi</w:t>
      </w:r>
      <w:r w:rsidRPr="00CE3F65">
        <w:rPr>
          <w:rFonts w:ascii="FS Albert Pro" w:hAnsi="FS Albert Pro" w:cs="FS Albert Pro"/>
          <w:color w:val="231F20"/>
          <w:spacing w:val="-8"/>
          <w:sz w:val="13"/>
          <w:szCs w:val="13"/>
        </w:rPr>
        <w:t xml:space="preserve"> </w:t>
      </w:r>
      <w:r w:rsidRPr="00CE3F65">
        <w:rPr>
          <w:rFonts w:ascii="FS Albert Pro" w:hAnsi="FS Albert Pro" w:cs="FS Albert Pro"/>
          <w:color w:val="231F20"/>
          <w:sz w:val="13"/>
          <w:szCs w:val="13"/>
        </w:rPr>
        <w:t>directly</w:t>
      </w:r>
      <w:r w:rsidRPr="00CE3F65">
        <w:rPr>
          <w:rFonts w:ascii="FS Albert Pro" w:hAnsi="FS Albert Pro" w:cs="FS Albert Pro"/>
          <w:color w:val="231F20"/>
          <w:spacing w:val="-7"/>
          <w:sz w:val="13"/>
          <w:szCs w:val="13"/>
        </w:rPr>
        <w:t xml:space="preserve"> </w:t>
      </w:r>
      <w:r w:rsidRPr="00CE3F65">
        <w:rPr>
          <w:rFonts w:ascii="FS Albert Pro" w:hAnsi="FS Albert Pro" w:cs="FS Albert Pro"/>
          <w:color w:val="231F20"/>
          <w:sz w:val="13"/>
          <w:szCs w:val="13"/>
        </w:rPr>
        <w:t>from</w:t>
      </w:r>
      <w:r w:rsidRPr="00CE3F65">
        <w:rPr>
          <w:rFonts w:ascii="FS Albert Pro" w:hAnsi="FS Albert Pro" w:cs="FS Albert Pro"/>
          <w:color w:val="231F20"/>
          <w:spacing w:val="-8"/>
          <w:sz w:val="13"/>
          <w:szCs w:val="13"/>
        </w:rPr>
        <w:t xml:space="preserve"> </w:t>
      </w:r>
      <w:r w:rsidRPr="00CE3F65">
        <w:rPr>
          <w:rFonts w:ascii="FS Albert Pro" w:hAnsi="FS Albert Pro" w:cs="FS Albert Pro"/>
          <w:color w:val="231F20"/>
          <w:sz w:val="13"/>
          <w:szCs w:val="13"/>
        </w:rPr>
        <w:t>cultures</w:t>
      </w:r>
      <w:r w:rsidRPr="00CE3F65">
        <w:rPr>
          <w:rFonts w:ascii="FS Albert Pro" w:hAnsi="FS Albert Pro" w:cs="FS Albert Pro"/>
          <w:color w:val="231F20"/>
          <w:spacing w:val="-7"/>
          <w:sz w:val="13"/>
          <w:szCs w:val="13"/>
        </w:rPr>
        <w:t xml:space="preserve"> </w:t>
      </w:r>
      <w:r w:rsidRPr="00CE3F65">
        <w:rPr>
          <w:rFonts w:ascii="FS Albert Pro" w:hAnsi="FS Albert Pro" w:cs="FS Albert Pro"/>
          <w:color w:val="231F20"/>
          <w:sz w:val="13"/>
          <w:szCs w:val="13"/>
        </w:rPr>
        <w:t>by</w:t>
      </w:r>
      <w:r w:rsidRPr="00CE3F65">
        <w:rPr>
          <w:rFonts w:ascii="FS Albert Pro" w:hAnsi="FS Albert Pro" w:cs="FS Albert Pro"/>
          <w:color w:val="231F20"/>
          <w:spacing w:val="-8"/>
          <w:sz w:val="13"/>
          <w:szCs w:val="13"/>
        </w:rPr>
        <w:t xml:space="preserve"> </w:t>
      </w:r>
      <w:proofErr w:type="spellStart"/>
      <w:r w:rsidRPr="00CE3F65">
        <w:rPr>
          <w:rFonts w:ascii="FS Albert Pro" w:hAnsi="FS Albert Pro" w:cs="FS Albert Pro"/>
          <w:color w:val="231F20"/>
          <w:sz w:val="13"/>
          <w:szCs w:val="13"/>
        </w:rPr>
        <w:t>using</w:t>
      </w:r>
      <w:r w:rsidRPr="00CE3F65">
        <w:rPr>
          <w:rFonts w:ascii="FS Albert Pro" w:hAnsi="FS Albert Pro" w:cs="FS Albert Pro"/>
          <w:i/>
          <w:iCs/>
          <w:color w:val="231F20"/>
          <w:sz w:val="13"/>
          <w:szCs w:val="13"/>
        </w:rPr>
        <w:t>icrobiol</w:t>
      </w:r>
      <w:proofErr w:type="spellEnd"/>
      <w:r w:rsidRPr="00CE3F65">
        <w:rPr>
          <w:rFonts w:ascii="FS Albert Pro" w:hAnsi="FS Albert Pro" w:cs="FS Albert Pro"/>
          <w:i/>
          <w:iCs/>
          <w:color w:val="231F20"/>
          <w:spacing w:val="-2"/>
          <w:sz w:val="13"/>
          <w:szCs w:val="13"/>
        </w:rPr>
        <w:t xml:space="preserve"> </w:t>
      </w:r>
      <w:r w:rsidRPr="00CE3F65">
        <w:rPr>
          <w:rFonts w:ascii="FS Albert Pro" w:hAnsi="FS Albert Pro" w:cs="FS Albert Pro"/>
          <w:color w:val="231F20"/>
          <w:sz w:val="13"/>
          <w:szCs w:val="13"/>
        </w:rPr>
        <w:t>2002;40(8):2860–2865.</w:t>
      </w:r>
      <w:r w:rsidRPr="00CE3F65">
        <w:rPr>
          <w:rFonts w:ascii="FS Albert Pro" w:hAnsi="FS Albert Pro" w:cs="FS Albert Pro"/>
          <w:color w:val="231F20"/>
          <w:spacing w:val="-2"/>
          <w:sz w:val="13"/>
          <w:szCs w:val="13"/>
        </w:rPr>
        <w:t xml:space="preserve"> </w:t>
      </w:r>
      <w:r w:rsidRPr="00CE3F65">
        <w:rPr>
          <w:rFonts w:ascii="FS Albert Pro" w:hAnsi="FS Albert Pro" w:cs="FS Albert Pro"/>
          <w:b/>
          <w:bCs/>
          <w:color w:val="231F20"/>
          <w:sz w:val="13"/>
          <w:szCs w:val="13"/>
        </w:rPr>
        <w:t>13.</w:t>
      </w:r>
      <w:r w:rsidRPr="00CE3F65">
        <w:rPr>
          <w:rFonts w:ascii="FS Albert Pro" w:hAnsi="FS Albert Pro" w:cs="FS Albert Pro"/>
          <w:b/>
          <w:bCs/>
          <w:color w:val="231F20"/>
          <w:spacing w:val="-3"/>
          <w:sz w:val="13"/>
          <w:szCs w:val="13"/>
        </w:rPr>
        <w:t xml:space="preserve"> </w:t>
      </w:r>
      <w:r w:rsidRPr="00CE3F65">
        <w:rPr>
          <w:rFonts w:ascii="FS Albert Pro" w:hAnsi="FS Albert Pro" w:cs="FS Albert Pro"/>
          <w:color w:val="231F20"/>
          <w:sz w:val="13"/>
          <w:szCs w:val="13"/>
        </w:rPr>
        <w:t>Gaydos</w:t>
      </w:r>
      <w:r w:rsidRPr="00CE3F65">
        <w:rPr>
          <w:rFonts w:ascii="FS Albert Pro" w:hAnsi="FS Albert Pro" w:cs="FS Albert Pro"/>
          <w:color w:val="231F20"/>
          <w:spacing w:val="-2"/>
          <w:sz w:val="13"/>
          <w:szCs w:val="13"/>
        </w:rPr>
        <w:t xml:space="preserve"> </w:t>
      </w:r>
      <w:r w:rsidRPr="00CE3F65">
        <w:rPr>
          <w:rFonts w:ascii="FS Albert Pro" w:hAnsi="FS Albert Pro" w:cs="FS Albert Pro"/>
          <w:color w:val="231F20"/>
          <w:sz w:val="13"/>
          <w:szCs w:val="13"/>
        </w:rPr>
        <w:t>et</w:t>
      </w:r>
      <w:r w:rsidRPr="00CE3F65">
        <w:rPr>
          <w:rFonts w:ascii="FS Albert Pro" w:hAnsi="FS Albert Pro" w:cs="FS Albert Pro"/>
          <w:color w:val="231F20"/>
          <w:spacing w:val="-2"/>
          <w:sz w:val="13"/>
          <w:szCs w:val="13"/>
        </w:rPr>
        <w:t xml:space="preserve"> </w:t>
      </w:r>
      <w:r w:rsidRPr="00CE3F65">
        <w:rPr>
          <w:rFonts w:ascii="FS Albert Pro" w:hAnsi="FS Albert Pro" w:cs="FS Albert Pro"/>
          <w:color w:val="231F20"/>
          <w:sz w:val="13"/>
          <w:szCs w:val="13"/>
        </w:rPr>
        <w:t>al.</w:t>
      </w:r>
      <w:r w:rsidRPr="00CE3F65">
        <w:rPr>
          <w:rFonts w:ascii="FS Albert Pro" w:hAnsi="FS Albert Pro" w:cs="FS Albert Pro"/>
          <w:color w:val="231F20"/>
          <w:spacing w:val="-2"/>
          <w:sz w:val="13"/>
          <w:szCs w:val="13"/>
        </w:rPr>
        <w:t xml:space="preserve"> </w:t>
      </w:r>
      <w:r w:rsidRPr="00CE3F65">
        <w:rPr>
          <w:rFonts w:ascii="FS Albert Pro" w:hAnsi="FS Albert Pro" w:cs="FS Albert Pro"/>
          <w:color w:val="231F20"/>
          <w:sz w:val="13"/>
          <w:szCs w:val="13"/>
        </w:rPr>
        <w:t>Clinical</w:t>
      </w:r>
      <w:r w:rsidRPr="00CE3F65">
        <w:rPr>
          <w:rFonts w:ascii="FS Albert Pro" w:hAnsi="FS Albert Pro" w:cs="FS Albert Pro"/>
          <w:color w:val="231F20"/>
          <w:spacing w:val="-2"/>
          <w:sz w:val="13"/>
          <w:szCs w:val="13"/>
        </w:rPr>
        <w:t xml:space="preserve"> </w:t>
      </w:r>
      <w:r w:rsidRPr="00CE3F65">
        <w:rPr>
          <w:rFonts w:ascii="FS Albert Pro" w:hAnsi="FS Albert Pro" w:cs="FS Albert Pro"/>
          <w:color w:val="231F20"/>
          <w:sz w:val="13"/>
          <w:szCs w:val="13"/>
        </w:rPr>
        <w:t>Validation</w:t>
      </w:r>
      <w:r w:rsidRPr="00CE3F65">
        <w:rPr>
          <w:rFonts w:ascii="FS Albert Pro" w:hAnsi="FS Albert Pro" w:cs="FS Albert Pro"/>
          <w:color w:val="231F20"/>
          <w:spacing w:val="-2"/>
          <w:sz w:val="13"/>
          <w:szCs w:val="13"/>
        </w:rPr>
        <w:t xml:space="preserve"> </w:t>
      </w:r>
      <w:r w:rsidRPr="00CE3F65">
        <w:rPr>
          <w:rFonts w:ascii="FS Albert Pro" w:hAnsi="FS Albert Pro" w:cs="FS Albert Pro"/>
          <w:color w:val="231F20"/>
          <w:sz w:val="13"/>
          <w:szCs w:val="13"/>
        </w:rPr>
        <w:t>of</w:t>
      </w:r>
      <w:r w:rsidRPr="00CE3F65">
        <w:rPr>
          <w:rFonts w:ascii="FS Albert Pro" w:hAnsi="FS Albert Pro" w:cs="FS Albert Pro"/>
          <w:color w:val="231F20"/>
          <w:spacing w:val="-2"/>
          <w:sz w:val="13"/>
          <w:szCs w:val="13"/>
        </w:rPr>
        <w:t xml:space="preserve"> </w:t>
      </w:r>
      <w:r w:rsidRPr="00CE3F65">
        <w:rPr>
          <w:rFonts w:ascii="FS Albert Pro" w:hAnsi="FS Albert Pro" w:cs="FS Albert Pro"/>
          <w:color w:val="231F20"/>
          <w:sz w:val="13"/>
          <w:szCs w:val="13"/>
        </w:rPr>
        <w:t>a</w:t>
      </w:r>
      <w:r w:rsidRPr="00CE3F65">
        <w:rPr>
          <w:rFonts w:ascii="FS Albert Pro" w:hAnsi="FS Albert Pro" w:cs="FS Albert Pro"/>
          <w:color w:val="231F20"/>
          <w:spacing w:val="-2"/>
          <w:sz w:val="13"/>
          <w:szCs w:val="13"/>
        </w:rPr>
        <w:t xml:space="preserve"> </w:t>
      </w:r>
      <w:r w:rsidRPr="00CE3F65">
        <w:rPr>
          <w:rFonts w:ascii="FS Albert Pro" w:hAnsi="FS Albert Pro" w:cs="FS Albert Pro"/>
          <w:color w:val="231F20"/>
          <w:sz w:val="13"/>
          <w:szCs w:val="13"/>
        </w:rPr>
        <w:t>Test</w:t>
      </w:r>
      <w:r w:rsidRPr="00CE3F65">
        <w:rPr>
          <w:rFonts w:ascii="FS Albert Pro" w:hAnsi="FS Albert Pro" w:cs="FS Albert Pro"/>
          <w:color w:val="231F20"/>
          <w:spacing w:val="-2"/>
          <w:sz w:val="13"/>
          <w:szCs w:val="13"/>
        </w:rPr>
        <w:t xml:space="preserve"> </w:t>
      </w:r>
      <w:r w:rsidRPr="00CE3F65">
        <w:rPr>
          <w:rFonts w:ascii="FS Albert Pro" w:hAnsi="FS Albert Pro" w:cs="FS Albert Pro"/>
          <w:color w:val="231F20"/>
          <w:sz w:val="13"/>
          <w:szCs w:val="13"/>
        </w:rPr>
        <w:t>for</w:t>
      </w:r>
      <w:r w:rsidRPr="00CE3F65">
        <w:rPr>
          <w:rFonts w:ascii="FS Albert Pro" w:hAnsi="FS Albert Pro" w:cs="FS Albert Pro"/>
          <w:color w:val="231F20"/>
          <w:spacing w:val="-2"/>
          <w:sz w:val="13"/>
          <w:szCs w:val="13"/>
        </w:rPr>
        <w:t xml:space="preserve"> </w:t>
      </w:r>
      <w:r w:rsidRPr="00CE3F65">
        <w:rPr>
          <w:rFonts w:ascii="FS Albert Pro" w:hAnsi="FS Albert Pro" w:cs="FS Albert Pro"/>
          <w:color w:val="231F20"/>
          <w:sz w:val="13"/>
          <w:szCs w:val="13"/>
        </w:rPr>
        <w:t>the</w:t>
      </w:r>
      <w:r w:rsidRPr="00CE3F65">
        <w:rPr>
          <w:rFonts w:ascii="FS Albert Pro" w:hAnsi="FS Albert Pro" w:cs="FS Albert Pro"/>
          <w:color w:val="231F20"/>
          <w:spacing w:val="-2"/>
          <w:sz w:val="13"/>
          <w:szCs w:val="13"/>
        </w:rPr>
        <w:t xml:space="preserve"> </w:t>
      </w:r>
      <w:r w:rsidRPr="00CE3F65">
        <w:rPr>
          <w:rFonts w:ascii="FS Albert Pro" w:hAnsi="FS Albert Pro" w:cs="FS Albert Pro"/>
          <w:color w:val="231F20"/>
          <w:sz w:val="13"/>
          <w:szCs w:val="13"/>
        </w:rPr>
        <w:t>Diagnosis</w:t>
      </w:r>
      <w:r w:rsidRPr="00CE3F65">
        <w:rPr>
          <w:rFonts w:ascii="FS Albert Pro" w:hAnsi="FS Albert Pro" w:cs="FS Albert Pro"/>
          <w:color w:val="231F20"/>
          <w:spacing w:val="-2"/>
          <w:sz w:val="13"/>
          <w:szCs w:val="13"/>
        </w:rPr>
        <w:t xml:space="preserve"> </w:t>
      </w:r>
      <w:r w:rsidRPr="00CE3F65">
        <w:rPr>
          <w:rFonts w:ascii="FS Albert Pro" w:hAnsi="FS Albert Pro" w:cs="FS Albert Pro"/>
          <w:color w:val="231F20"/>
          <w:sz w:val="13"/>
          <w:szCs w:val="13"/>
        </w:rPr>
        <w:t>of</w:t>
      </w:r>
      <w:r w:rsidRPr="00CE3F65">
        <w:rPr>
          <w:rFonts w:ascii="FS Albert Pro" w:hAnsi="FS Albert Pro" w:cs="FS Albert Pro"/>
          <w:color w:val="231F20"/>
          <w:spacing w:val="-2"/>
          <w:sz w:val="13"/>
          <w:szCs w:val="13"/>
        </w:rPr>
        <w:t xml:space="preserve"> </w:t>
      </w:r>
      <w:r w:rsidRPr="00CE3F65">
        <w:rPr>
          <w:rFonts w:ascii="FS Albert Pro" w:hAnsi="FS Albert Pro" w:cs="FS Albert Pro"/>
          <w:color w:val="231F20"/>
          <w:sz w:val="13"/>
          <w:szCs w:val="13"/>
        </w:rPr>
        <w:t>Vaginitis.</w:t>
      </w:r>
      <w:r w:rsidRPr="00CE3F65">
        <w:rPr>
          <w:rFonts w:ascii="FS Albert Pro" w:hAnsi="FS Albert Pro" w:cs="FS Albert Pro"/>
          <w:color w:val="231F20"/>
          <w:spacing w:val="-2"/>
          <w:sz w:val="13"/>
          <w:szCs w:val="13"/>
        </w:rPr>
        <w:t xml:space="preserve"> </w:t>
      </w:r>
      <w:proofErr w:type="spellStart"/>
      <w:r w:rsidRPr="00CE3F65">
        <w:rPr>
          <w:rFonts w:ascii="FS Albert Pro" w:hAnsi="FS Albert Pro" w:cs="FS Albert Pro"/>
          <w:i/>
          <w:iCs/>
          <w:color w:val="231F20"/>
          <w:sz w:val="13"/>
          <w:szCs w:val="13"/>
        </w:rPr>
        <w:t>Obstet</w:t>
      </w:r>
      <w:proofErr w:type="spellEnd"/>
      <w:r w:rsidRPr="00CE3F65">
        <w:rPr>
          <w:rFonts w:ascii="FS Albert Pro" w:hAnsi="FS Albert Pro" w:cs="FS Albert Pro"/>
          <w:i/>
          <w:iCs/>
          <w:color w:val="231F20"/>
          <w:spacing w:val="-2"/>
          <w:sz w:val="13"/>
          <w:szCs w:val="13"/>
        </w:rPr>
        <w:t xml:space="preserve"> </w:t>
      </w:r>
      <w:r w:rsidRPr="00CE3F65">
        <w:rPr>
          <w:rFonts w:ascii="FS Albert Pro" w:hAnsi="FS Albert Pro" w:cs="FS Albert Pro"/>
          <w:i/>
          <w:iCs/>
          <w:color w:val="231F20"/>
          <w:sz w:val="13"/>
          <w:szCs w:val="13"/>
        </w:rPr>
        <w:t>Gynecol.</w:t>
      </w:r>
      <w:r w:rsidRPr="00CE3F65">
        <w:rPr>
          <w:rFonts w:ascii="FS Albert Pro" w:hAnsi="FS Albert Pro" w:cs="FS Albert Pro"/>
          <w:i/>
          <w:iCs/>
          <w:color w:val="231F20"/>
          <w:spacing w:val="-2"/>
          <w:sz w:val="13"/>
          <w:szCs w:val="13"/>
        </w:rPr>
        <w:t xml:space="preserve"> </w:t>
      </w:r>
      <w:r w:rsidRPr="00CE3F65">
        <w:rPr>
          <w:rFonts w:ascii="FS Albert Pro" w:hAnsi="FS Albert Pro" w:cs="FS Albert Pro"/>
          <w:color w:val="231F20"/>
          <w:sz w:val="13"/>
          <w:szCs w:val="13"/>
        </w:rPr>
        <w:t>2017;130(1):181-</w:t>
      </w:r>
      <w:proofErr w:type="gramStart"/>
      <w:r w:rsidRPr="00CE3F65">
        <w:rPr>
          <w:rFonts w:ascii="FS Albert Pro" w:hAnsi="FS Albert Pro" w:cs="FS Albert Pro"/>
          <w:color w:val="231F20"/>
          <w:sz w:val="13"/>
          <w:szCs w:val="13"/>
        </w:rPr>
        <w:t>189.</w:t>
      </w:r>
      <w:r w:rsidRPr="00CE3F65">
        <w:rPr>
          <w:rFonts w:ascii="FS Albert Pro" w:hAnsi="FS Albert Pro" w:cs="FS Albert Pro"/>
          <w:color w:val="231F20"/>
          <w:spacing w:val="-2"/>
          <w:sz w:val="13"/>
          <w:szCs w:val="13"/>
        </w:rPr>
        <w:t>.</w:t>
      </w:r>
      <w:proofErr w:type="gramEnd"/>
      <w:r w:rsidRPr="00CE3F65">
        <w:rPr>
          <w:rFonts w:ascii="FS Albert Pro" w:hAnsi="FS Albert Pro" w:cs="FS Albert Pro"/>
          <w:color w:val="231F20"/>
          <w:spacing w:val="-2"/>
          <w:sz w:val="13"/>
          <w:szCs w:val="13"/>
        </w:rPr>
        <w:t>1097/AOG.0000000000002090.</w:t>
      </w:r>
    </w:p>
    <w:p w14:paraId="5D58264D" w14:textId="77777777" w:rsidR="00BF31AF" w:rsidRDefault="00BF31AF"/>
    <w:sectPr w:rsidR="00BF3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Albert Pro">
    <w:altName w:val="FS Albert Pro"/>
    <w:panose1 w:val="02000503040000020004"/>
    <w:charset w:val="00"/>
    <w:family w:val="modern"/>
    <w:notTrueType/>
    <w:pitch w:val="variable"/>
    <w:sig w:usb0="A00002E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87" w:hanging="168"/>
      </w:pPr>
      <w:rPr>
        <w:rFonts w:ascii="FS Albert Pro" w:hAnsi="FS Albert Pro" w:cs="FS Albert Pro"/>
        <w:b w:val="0"/>
        <w:bCs w:val="0"/>
        <w:i w:val="0"/>
        <w:iCs w:val="0"/>
        <w:color w:val="231F20"/>
        <w:w w:val="80"/>
        <w:sz w:val="20"/>
        <w:szCs w:val="20"/>
      </w:rPr>
    </w:lvl>
    <w:lvl w:ilvl="1">
      <w:numFmt w:val="bullet"/>
      <w:lvlText w:val="•"/>
      <w:lvlJc w:val="left"/>
      <w:pPr>
        <w:ind w:left="1834" w:hanging="168"/>
      </w:pPr>
    </w:lvl>
    <w:lvl w:ilvl="2">
      <w:numFmt w:val="bullet"/>
      <w:lvlText w:val="•"/>
      <w:lvlJc w:val="left"/>
      <w:pPr>
        <w:ind w:left="2788" w:hanging="168"/>
      </w:pPr>
    </w:lvl>
    <w:lvl w:ilvl="3">
      <w:numFmt w:val="bullet"/>
      <w:lvlText w:val="•"/>
      <w:lvlJc w:val="left"/>
      <w:pPr>
        <w:ind w:left="3743" w:hanging="168"/>
      </w:pPr>
    </w:lvl>
    <w:lvl w:ilvl="4">
      <w:numFmt w:val="bullet"/>
      <w:lvlText w:val="•"/>
      <w:lvlJc w:val="left"/>
      <w:pPr>
        <w:ind w:left="4697" w:hanging="168"/>
      </w:pPr>
    </w:lvl>
    <w:lvl w:ilvl="5">
      <w:numFmt w:val="bullet"/>
      <w:lvlText w:val="•"/>
      <w:lvlJc w:val="left"/>
      <w:pPr>
        <w:ind w:left="5652" w:hanging="168"/>
      </w:pPr>
    </w:lvl>
    <w:lvl w:ilvl="6">
      <w:numFmt w:val="bullet"/>
      <w:lvlText w:val="•"/>
      <w:lvlJc w:val="left"/>
      <w:pPr>
        <w:ind w:left="6606" w:hanging="168"/>
      </w:pPr>
    </w:lvl>
    <w:lvl w:ilvl="7">
      <w:numFmt w:val="bullet"/>
      <w:lvlText w:val="•"/>
      <w:lvlJc w:val="left"/>
      <w:pPr>
        <w:ind w:left="7561" w:hanging="168"/>
      </w:pPr>
    </w:lvl>
    <w:lvl w:ilvl="8">
      <w:numFmt w:val="bullet"/>
      <w:lvlText w:val="•"/>
      <w:lvlJc w:val="left"/>
      <w:pPr>
        <w:ind w:left="8515" w:hanging="168"/>
      </w:pPr>
    </w:lvl>
  </w:abstractNum>
  <w:num w:numId="1" w16cid:durableId="67469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65"/>
    <w:rsid w:val="0003080A"/>
    <w:rsid w:val="000463EF"/>
    <w:rsid w:val="000A7F4F"/>
    <w:rsid w:val="001663D7"/>
    <w:rsid w:val="00183E83"/>
    <w:rsid w:val="002C0020"/>
    <w:rsid w:val="002D1698"/>
    <w:rsid w:val="003214BE"/>
    <w:rsid w:val="00322D57"/>
    <w:rsid w:val="0045268A"/>
    <w:rsid w:val="004C4F7F"/>
    <w:rsid w:val="005765F6"/>
    <w:rsid w:val="005E72C6"/>
    <w:rsid w:val="00663739"/>
    <w:rsid w:val="00722153"/>
    <w:rsid w:val="00727F9C"/>
    <w:rsid w:val="00747E25"/>
    <w:rsid w:val="007B6D3A"/>
    <w:rsid w:val="008D77F7"/>
    <w:rsid w:val="00984641"/>
    <w:rsid w:val="00A104C8"/>
    <w:rsid w:val="00A43870"/>
    <w:rsid w:val="00B5407F"/>
    <w:rsid w:val="00BF31AF"/>
    <w:rsid w:val="00C6021D"/>
    <w:rsid w:val="00CE3F65"/>
    <w:rsid w:val="00D24A7A"/>
    <w:rsid w:val="00E74D1C"/>
    <w:rsid w:val="00EE194A"/>
    <w:rsid w:val="00FA1DAC"/>
    <w:rsid w:val="00FC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7EA7"/>
  <w15:chartTrackingRefBased/>
  <w15:docId w15:val="{181942E7-7EE8-4901-81B9-7E5ED481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4c3e67c-9e2d-4800-a6b7-635d97882165}" enabled="0" method="" siteId="{94c3e67c-9e2d-4800-a6b7-635d97882165}"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Fenan Solomon</dc:creator>
  <cp:keywords/>
  <dc:description/>
  <cp:lastModifiedBy>Brittany Nesbitt</cp:lastModifiedBy>
  <cp:revision>2</cp:revision>
  <dcterms:created xsi:type="dcterms:W3CDTF">2023-01-03T18:09:00Z</dcterms:created>
  <dcterms:modified xsi:type="dcterms:W3CDTF">2023-01-03T18:09:00Z</dcterms:modified>
</cp:coreProperties>
</file>